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71E8" w14:textId="77777777" w:rsidR="0047114F" w:rsidRPr="005A0594" w:rsidRDefault="00BD0D14" w:rsidP="00BD0D14">
      <w:pPr>
        <w:textAlignment w:val="baseline"/>
        <w:rPr>
          <w:u w:val="single"/>
          <w:lang w:eastAsia="en-GB"/>
        </w:rPr>
      </w:pPr>
      <w:r>
        <w:rPr>
          <w:rFonts w:eastAsia="SimSun"/>
          <w:noProof/>
          <w:sz w:val="28"/>
          <w:szCs w:val="28"/>
          <w:lang w:eastAsia="en-GB"/>
        </w:rPr>
        <mc:AlternateContent>
          <mc:Choice Requires="wps">
            <w:drawing>
              <wp:anchor distT="0" distB="0" distL="114300" distR="114300" simplePos="0" relativeHeight="251662336" behindDoc="0" locked="0" layoutInCell="1" allowOverlap="1" wp14:anchorId="24E9C69F" wp14:editId="377581D4">
                <wp:simplePos x="0" y="0"/>
                <wp:positionH relativeFrom="column">
                  <wp:posOffset>1000125</wp:posOffset>
                </wp:positionH>
                <wp:positionV relativeFrom="paragraph">
                  <wp:posOffset>-771525</wp:posOffset>
                </wp:positionV>
                <wp:extent cx="6838950" cy="685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389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BCFDB" w14:textId="77777777" w:rsidR="00BD0D14" w:rsidRPr="00D35E7E" w:rsidRDefault="00BD0D14" w:rsidP="00BD0D14">
                            <w:pPr>
                              <w:jc w:val="center"/>
                              <w:textAlignment w:val="baseline"/>
                              <w:rPr>
                                <w:rFonts w:eastAsia="Calibri"/>
                                <w:b/>
                                <w:sz w:val="28"/>
                                <w:szCs w:val="28"/>
                                <w:u w:val="single"/>
                                <w:lang w:eastAsia="en-GB"/>
                              </w:rPr>
                            </w:pPr>
                            <w:r>
                              <w:rPr>
                                <w:rFonts w:eastAsia="Calibri"/>
                                <w:b/>
                                <w:sz w:val="28"/>
                                <w:szCs w:val="28"/>
                                <w:u w:val="single"/>
                                <w:lang w:eastAsia="en-GB"/>
                              </w:rPr>
                              <w:t>C</w:t>
                            </w:r>
                            <w:r w:rsidRPr="00D35E7E">
                              <w:rPr>
                                <w:rFonts w:eastAsia="Calibri"/>
                                <w:b/>
                                <w:sz w:val="28"/>
                                <w:szCs w:val="28"/>
                                <w:u w:val="single"/>
                                <w:lang w:eastAsia="en-GB"/>
                              </w:rPr>
                              <w:t xml:space="preserve">hrist Church C of E Primary School </w:t>
                            </w:r>
                          </w:p>
                          <w:p w14:paraId="0111E67E" w14:textId="77777777" w:rsidR="00BD0D14" w:rsidRPr="00D35E7E" w:rsidRDefault="00BD0D14" w:rsidP="00BD0D14">
                            <w:pPr>
                              <w:jc w:val="center"/>
                              <w:textAlignment w:val="baseline"/>
                              <w:rPr>
                                <w:rFonts w:eastAsia="Calibri"/>
                                <w:b/>
                                <w:sz w:val="28"/>
                                <w:szCs w:val="28"/>
                                <w:u w:val="single"/>
                                <w:lang w:eastAsia="en-GB"/>
                              </w:rPr>
                            </w:pPr>
                            <w:r w:rsidRPr="00D35E7E">
                              <w:rPr>
                                <w:rFonts w:eastAsia="Calibri"/>
                                <w:b/>
                                <w:sz w:val="28"/>
                                <w:szCs w:val="28"/>
                                <w:u w:val="single"/>
                                <w:lang w:eastAsia="en-GB"/>
                              </w:rPr>
                              <w:t>Sport Premium Fundin</w:t>
                            </w:r>
                            <w:r w:rsidRPr="00385A9E">
                              <w:rPr>
                                <w:rFonts w:eastAsia="Calibri"/>
                                <w:b/>
                                <w:sz w:val="28"/>
                                <w:szCs w:val="28"/>
                                <w:u w:val="single"/>
                                <w:lang w:eastAsia="en-GB"/>
                              </w:rPr>
                              <w:t>g 202</w:t>
                            </w:r>
                            <w:r w:rsidR="00992D0D" w:rsidRPr="00385A9E">
                              <w:rPr>
                                <w:rFonts w:eastAsia="Calibri"/>
                                <w:b/>
                                <w:sz w:val="28"/>
                                <w:szCs w:val="28"/>
                                <w:u w:val="single"/>
                                <w:lang w:eastAsia="en-GB"/>
                              </w:rPr>
                              <w:t>1</w:t>
                            </w:r>
                            <w:r w:rsidRPr="00385A9E">
                              <w:rPr>
                                <w:rFonts w:eastAsia="Calibri"/>
                                <w:b/>
                                <w:sz w:val="28"/>
                                <w:szCs w:val="28"/>
                                <w:u w:val="single"/>
                                <w:lang w:eastAsia="en-GB"/>
                              </w:rPr>
                              <w:t>-202</w:t>
                            </w:r>
                            <w:r w:rsidR="00992D0D" w:rsidRPr="00385A9E">
                              <w:rPr>
                                <w:rFonts w:eastAsia="Calibri"/>
                                <w:b/>
                                <w:sz w:val="28"/>
                                <w:szCs w:val="28"/>
                                <w:u w:val="single"/>
                                <w:lang w:eastAsia="en-GB"/>
                              </w:rPr>
                              <w:t>2</w:t>
                            </w:r>
                            <w:r w:rsidRPr="00385A9E">
                              <w:rPr>
                                <w:rFonts w:eastAsia="Calibri"/>
                                <w:b/>
                                <w:sz w:val="28"/>
                                <w:szCs w:val="28"/>
                                <w:lang w:eastAsia="en-GB"/>
                              </w:rPr>
                              <w:t xml:space="preserve">                                                            </w:t>
                            </w:r>
                            <w:r w:rsidRPr="00385A9E">
                              <w:rPr>
                                <w:noProof/>
                                <w:lang w:eastAsia="en-GB"/>
                              </w:rPr>
                              <w:t xml:space="preserve"> </w:t>
                            </w:r>
                          </w:p>
                          <w:p w14:paraId="26C432C3" w14:textId="77777777" w:rsidR="00BD0D14" w:rsidRDefault="00BD0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9C69F" id="_x0000_t202" coordsize="21600,21600" o:spt="202" path="m,l,21600r21600,l21600,xe">
                <v:stroke joinstyle="miter"/>
                <v:path gradientshapeok="t" o:connecttype="rect"/>
              </v:shapetype>
              <v:shape id="Text Box 4" o:spid="_x0000_s1026" type="#_x0000_t202" style="position:absolute;margin-left:78.75pt;margin-top:-60.75pt;width:538.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gSfAIAAI0FAAAOAAAAZHJzL2Uyb0RvYy54bWysVEtv2zAMvg/YfxB0X530tTSoU2QtOgwo&#10;2mLp0LMiS41QWdQkJnb260fJzqOPS4ddZEr8+PpM8vyirS1bqRANuJIPDwacKSehMu6p5L8err+M&#10;OIsoXCUsOFXytYr8YvL503njx+oQFmArFRg5cXHc+JIvEP24KKJcqFrEA/DKkVJDqAXSNTwVVRAN&#10;ea9tcTgYnBYNhMoHkCpGer3qlHyS/WutJN5pHRUyW3LKDfMZ8jlPZzE5F+OnIPzCyD4N8Q9Z1MI4&#10;Crp1dSVQsGUwb1zVRgaIoPFAQl2A1kaqXANVMxy8qma2EF7lWoic6Lc0xf/nVt6uZv4+MGy/QUs/&#10;MBHS+DiO9JjqaXWo05cyZaQnCtdb2lSLTNLj6ehodHZCKkm609HJaJB5LXbWPkT8rqBmSSh5oN+S&#10;2RKrm4gUkaAbSAoWwZrq2libL6kV1KUNbCXoJ1rMOZLFC5R1rKHgR5TGGw/J9dZ+boV8TlW+9EA3&#10;65Klyk3Tp7VjIku4tiphrPupNDNVJuSdHIWUym3zzOiE0lTRRwx7/C6rjxh3dZBFjgwOt8a1cRA6&#10;ll5SWz1vqNUdnkjaqzuJ2M7bvkPmUK2pcQJ0MxW9vDZE9I2IeC8CDRE1BC0GvKNDW6C/A73E2QLC&#10;n/feE556m7ScNTSUJY+/lyIozuwPR11/Njw+TlOcL8cnXw/pEvY1832NW9aXQC0zpBXkZRYTHu1G&#10;1AHqR9of0xSVVMJJil1y3IiX2K0K2j9STacZRHPrBd64mZfJdaI3NdhD+yiC7xscaTRuYTO+Yvyq&#10;zztssnQwXSJok4cgEdyx2hNPM5/7tN9Paans3zNqt0UnfwEAAP//AwBQSwMEFAAGAAgAAAAhALJe&#10;kQfeAAAADQEAAA8AAABkcnMvZG93bnJldi54bWxMj8FOwzAQRO9I/IO1SNxaJymBEOJUgAoXThTE&#10;2Y23tkVsR7Gbhr9nc4LbzO5o9m2znV3PJhyjDV5Avs6Aoe+Csl4L+Px4WVXAYpJeyT54FPCDEbbt&#10;5UUjaxXO/h2nfdKMSnyspQCT0lBzHjuDTsZ1GNDT7hhGJxPZUXM1yjOVu54XWXbLnbSeLhg54LPB&#10;7nt/cgJ2T/ped5Ucza5S1k7z1/FNvwpxfTU/PgBLOKe/MCz4hA4tMR3CyavIevLlXUlRAau8yEkt&#10;kWJzQ+qwzDYl8Lbh/79ofwEAAP//AwBQSwECLQAUAAYACAAAACEAtoM4kv4AAADhAQAAEwAAAAAA&#10;AAAAAAAAAAAAAAAAW0NvbnRlbnRfVHlwZXNdLnhtbFBLAQItABQABgAIAAAAIQA4/SH/1gAAAJQB&#10;AAALAAAAAAAAAAAAAAAAAC8BAABfcmVscy8ucmVsc1BLAQItABQABgAIAAAAIQARwcgSfAIAAI0F&#10;AAAOAAAAAAAAAAAAAAAAAC4CAABkcnMvZTJvRG9jLnhtbFBLAQItABQABgAIAAAAIQCyXpEH3gAA&#10;AA0BAAAPAAAAAAAAAAAAAAAAANYEAABkcnMvZG93bnJldi54bWxQSwUGAAAAAAQABADzAAAA4QUA&#10;AAAA&#10;" fillcolor="white [3201]" strokeweight=".5pt">
                <v:textbox>
                  <w:txbxContent>
                    <w:p w14:paraId="566BCFDB" w14:textId="77777777" w:rsidR="00BD0D14" w:rsidRPr="00D35E7E" w:rsidRDefault="00BD0D14" w:rsidP="00BD0D14">
                      <w:pPr>
                        <w:jc w:val="center"/>
                        <w:textAlignment w:val="baseline"/>
                        <w:rPr>
                          <w:rFonts w:eastAsia="Calibri"/>
                          <w:b/>
                          <w:sz w:val="28"/>
                          <w:szCs w:val="28"/>
                          <w:u w:val="single"/>
                          <w:lang w:eastAsia="en-GB"/>
                        </w:rPr>
                      </w:pPr>
                      <w:r>
                        <w:rPr>
                          <w:rFonts w:eastAsia="Calibri"/>
                          <w:b/>
                          <w:sz w:val="28"/>
                          <w:szCs w:val="28"/>
                          <w:u w:val="single"/>
                          <w:lang w:eastAsia="en-GB"/>
                        </w:rPr>
                        <w:t>C</w:t>
                      </w:r>
                      <w:r w:rsidRPr="00D35E7E">
                        <w:rPr>
                          <w:rFonts w:eastAsia="Calibri"/>
                          <w:b/>
                          <w:sz w:val="28"/>
                          <w:szCs w:val="28"/>
                          <w:u w:val="single"/>
                          <w:lang w:eastAsia="en-GB"/>
                        </w:rPr>
                        <w:t xml:space="preserve">hrist Church C of E Primary School </w:t>
                      </w:r>
                    </w:p>
                    <w:p w14:paraId="0111E67E" w14:textId="77777777" w:rsidR="00BD0D14" w:rsidRPr="00D35E7E" w:rsidRDefault="00BD0D14" w:rsidP="00BD0D14">
                      <w:pPr>
                        <w:jc w:val="center"/>
                        <w:textAlignment w:val="baseline"/>
                        <w:rPr>
                          <w:rFonts w:eastAsia="Calibri"/>
                          <w:b/>
                          <w:sz w:val="28"/>
                          <w:szCs w:val="28"/>
                          <w:u w:val="single"/>
                          <w:lang w:eastAsia="en-GB"/>
                        </w:rPr>
                      </w:pPr>
                      <w:r w:rsidRPr="00D35E7E">
                        <w:rPr>
                          <w:rFonts w:eastAsia="Calibri"/>
                          <w:b/>
                          <w:sz w:val="28"/>
                          <w:szCs w:val="28"/>
                          <w:u w:val="single"/>
                          <w:lang w:eastAsia="en-GB"/>
                        </w:rPr>
                        <w:t>Sport Premium Fundin</w:t>
                      </w:r>
                      <w:r w:rsidRPr="00385A9E">
                        <w:rPr>
                          <w:rFonts w:eastAsia="Calibri"/>
                          <w:b/>
                          <w:sz w:val="28"/>
                          <w:szCs w:val="28"/>
                          <w:u w:val="single"/>
                          <w:lang w:eastAsia="en-GB"/>
                        </w:rPr>
                        <w:t>g 202</w:t>
                      </w:r>
                      <w:r w:rsidR="00992D0D" w:rsidRPr="00385A9E">
                        <w:rPr>
                          <w:rFonts w:eastAsia="Calibri"/>
                          <w:b/>
                          <w:sz w:val="28"/>
                          <w:szCs w:val="28"/>
                          <w:u w:val="single"/>
                          <w:lang w:eastAsia="en-GB"/>
                        </w:rPr>
                        <w:t>1</w:t>
                      </w:r>
                      <w:r w:rsidRPr="00385A9E">
                        <w:rPr>
                          <w:rFonts w:eastAsia="Calibri"/>
                          <w:b/>
                          <w:sz w:val="28"/>
                          <w:szCs w:val="28"/>
                          <w:u w:val="single"/>
                          <w:lang w:eastAsia="en-GB"/>
                        </w:rPr>
                        <w:t>-202</w:t>
                      </w:r>
                      <w:r w:rsidR="00992D0D" w:rsidRPr="00385A9E">
                        <w:rPr>
                          <w:rFonts w:eastAsia="Calibri"/>
                          <w:b/>
                          <w:sz w:val="28"/>
                          <w:szCs w:val="28"/>
                          <w:u w:val="single"/>
                          <w:lang w:eastAsia="en-GB"/>
                        </w:rPr>
                        <w:t>2</w:t>
                      </w:r>
                      <w:r w:rsidRPr="00385A9E">
                        <w:rPr>
                          <w:rFonts w:eastAsia="Calibri"/>
                          <w:b/>
                          <w:sz w:val="28"/>
                          <w:szCs w:val="28"/>
                          <w:lang w:eastAsia="en-GB"/>
                        </w:rPr>
                        <w:t xml:space="preserve">                                                            </w:t>
                      </w:r>
                      <w:r w:rsidRPr="00385A9E">
                        <w:rPr>
                          <w:noProof/>
                          <w:lang w:eastAsia="en-GB"/>
                        </w:rPr>
                        <w:t xml:space="preserve"> </w:t>
                      </w:r>
                    </w:p>
                    <w:p w14:paraId="26C432C3" w14:textId="77777777" w:rsidR="00BD0D14" w:rsidRDefault="00BD0D14"/>
                  </w:txbxContent>
                </v:textbox>
              </v:shape>
            </w:pict>
          </mc:Fallback>
        </mc:AlternateContent>
      </w:r>
      <w:r>
        <w:rPr>
          <w:b/>
          <w:bCs/>
          <w:u w:val="single"/>
          <w:lang w:eastAsia="en-GB"/>
        </w:rPr>
        <w:t>W</w:t>
      </w:r>
      <w:r w:rsidR="0047114F" w:rsidRPr="005A0594">
        <w:rPr>
          <w:b/>
          <w:bCs/>
          <w:u w:val="single"/>
          <w:lang w:eastAsia="en-GB"/>
        </w:rPr>
        <w:t>hat is the Sports Premium?</w:t>
      </w:r>
    </w:p>
    <w:p w14:paraId="5F5AB370" w14:textId="77777777" w:rsidR="0047114F" w:rsidRPr="005A0594" w:rsidRDefault="0047114F" w:rsidP="0047114F">
      <w:pPr>
        <w:jc w:val="both"/>
        <w:textAlignment w:val="baseline"/>
        <w:rPr>
          <w:rFonts w:eastAsia="Calibri"/>
          <w:lang w:eastAsia="en-GB"/>
        </w:rPr>
      </w:pPr>
      <w:r w:rsidRPr="005A0594">
        <w:rPr>
          <w:rFonts w:eastAsia="Calibri"/>
          <w:lang w:eastAsia="en-GB"/>
        </w:rPr>
        <w:t xml:space="preserve">The Government is continuing to provide funding for the academic </w:t>
      </w:r>
      <w:r w:rsidR="00992D0D">
        <w:rPr>
          <w:rFonts w:eastAsia="Calibri"/>
          <w:lang w:eastAsia="en-GB"/>
        </w:rPr>
        <w:t>year 20</w:t>
      </w:r>
      <w:r w:rsidR="007D1842">
        <w:rPr>
          <w:rFonts w:eastAsia="Calibri"/>
          <w:lang w:eastAsia="en-GB"/>
        </w:rPr>
        <w:t>21</w:t>
      </w:r>
      <w:r w:rsidRPr="005A0594">
        <w:rPr>
          <w:rFonts w:eastAsia="Calibri"/>
          <w:lang w:eastAsia="en-GB"/>
        </w:rPr>
        <w:t>/20</w:t>
      </w:r>
      <w:r w:rsidR="00014E95">
        <w:rPr>
          <w:rFonts w:eastAsia="Calibri"/>
          <w:lang w:eastAsia="en-GB"/>
        </w:rPr>
        <w:t>2</w:t>
      </w:r>
      <w:r w:rsidR="007D1842">
        <w:rPr>
          <w:rFonts w:eastAsia="Calibri"/>
          <w:lang w:eastAsia="en-GB"/>
        </w:rPr>
        <w:t>2</w:t>
      </w:r>
      <w:r w:rsidRPr="005A0594">
        <w:rPr>
          <w:rFonts w:eastAsia="Calibri"/>
          <w:lang w:eastAsia="en-GB"/>
        </w:rPr>
        <w:t>. This funding will be directly allocated to primary school Head teachers to spend on improving the quality of sport and PE for all their children.</w:t>
      </w:r>
    </w:p>
    <w:p w14:paraId="35A2A794" w14:textId="77777777" w:rsidR="0047114F" w:rsidRPr="005A0594" w:rsidRDefault="0047114F" w:rsidP="0047114F">
      <w:pPr>
        <w:spacing w:after="240"/>
        <w:jc w:val="both"/>
        <w:textAlignment w:val="baseline"/>
        <w:rPr>
          <w:rFonts w:eastAsia="Calibri"/>
          <w:lang w:eastAsia="en-GB"/>
        </w:rPr>
      </w:pPr>
      <w:r w:rsidRPr="005A0594">
        <w:rPr>
          <w:rFonts w:eastAsia="Calibri"/>
          <w:lang w:eastAsia="en-GB"/>
        </w:rPr>
        <w:t xml:space="preserve">The sport funding can only be spent on sport and PE provision in schools. OFSTED will play a significant role in ensuring that schools target this funding in areas which will lead to clear outcomes in raising standards and opportunities in PE and school sport for all children throughout the Primary Phase. </w:t>
      </w:r>
    </w:p>
    <w:p w14:paraId="3C03B514" w14:textId="77777777" w:rsidR="0047114F" w:rsidRPr="005A0594" w:rsidRDefault="0047114F" w:rsidP="0047114F">
      <w:r w:rsidRPr="005A0594">
        <w:rPr>
          <w:rFonts w:eastAsia="Calibri"/>
          <w:lang w:eastAsia="en-GB"/>
        </w:rPr>
        <w:t>At Christ Church</w:t>
      </w:r>
      <w:r w:rsidRPr="005A0594">
        <w:rPr>
          <w:rFonts w:eastAsia="Calibri"/>
          <w:bCs/>
          <w:bdr w:val="none" w:sz="0" w:space="0" w:color="auto" w:frame="1"/>
          <w:lang w:eastAsia="en-GB"/>
        </w:rPr>
        <w:t xml:space="preserve"> </w:t>
      </w:r>
      <w:r w:rsidRPr="005A0594">
        <w:rPr>
          <w:rFonts w:eastAsia="Calibri"/>
          <w:lang w:eastAsia="en-GB"/>
        </w:rPr>
        <w:t xml:space="preserve">this will be calculated </w:t>
      </w:r>
      <w:r w:rsidRPr="00385A9E">
        <w:rPr>
          <w:rFonts w:eastAsia="Calibri"/>
          <w:lang w:eastAsia="en-GB"/>
        </w:rPr>
        <w:t>at</w:t>
      </w:r>
      <w:r w:rsidR="00D0717D" w:rsidRPr="00385A9E">
        <w:rPr>
          <w:rFonts w:eastAsia="Calibri"/>
          <w:lang w:eastAsia="en-GB"/>
        </w:rPr>
        <w:t xml:space="preserve"> </w:t>
      </w:r>
      <w:r w:rsidR="00D0717D" w:rsidRPr="00385A9E">
        <w:rPr>
          <w:rFonts w:eastAsia="Calibri"/>
          <w:b/>
          <w:lang w:eastAsia="en-GB"/>
        </w:rPr>
        <w:t>£2</w:t>
      </w:r>
      <w:r w:rsidR="00634421" w:rsidRPr="00385A9E">
        <w:rPr>
          <w:rFonts w:eastAsia="Calibri"/>
          <w:b/>
          <w:lang w:eastAsia="en-GB"/>
        </w:rPr>
        <w:t>2,027.49</w:t>
      </w:r>
      <w:r w:rsidR="00D0717D" w:rsidRPr="00385A9E">
        <w:rPr>
          <w:rFonts w:eastAsia="Calibri"/>
          <w:b/>
          <w:lang w:eastAsia="en-GB"/>
        </w:rPr>
        <w:t xml:space="preserve"> </w:t>
      </w:r>
      <w:r w:rsidR="009F494E" w:rsidRPr="00385A9E">
        <w:rPr>
          <w:rFonts w:eastAsia="Calibri"/>
          <w:lang w:eastAsia="en-GB"/>
        </w:rPr>
        <w:t>for 2</w:t>
      </w:r>
      <w:r w:rsidR="007D1842" w:rsidRPr="00385A9E">
        <w:rPr>
          <w:rFonts w:eastAsia="Calibri"/>
          <w:lang w:eastAsia="en-GB"/>
        </w:rPr>
        <w:t>1</w:t>
      </w:r>
      <w:r w:rsidR="00AF227D" w:rsidRPr="00385A9E">
        <w:rPr>
          <w:rFonts w:eastAsia="Calibri"/>
          <w:lang w:eastAsia="en-GB"/>
        </w:rPr>
        <w:t>/2</w:t>
      </w:r>
      <w:r w:rsidR="007D1842" w:rsidRPr="00385A9E">
        <w:rPr>
          <w:rFonts w:eastAsia="Calibri"/>
          <w:lang w:eastAsia="en-GB"/>
        </w:rPr>
        <w:t>2</w:t>
      </w:r>
      <w:r w:rsidR="00AF227D" w:rsidRPr="00385A9E">
        <w:rPr>
          <w:rFonts w:eastAsia="Calibri"/>
          <w:lang w:eastAsia="en-GB"/>
        </w:rPr>
        <w:t xml:space="preserve"> </w:t>
      </w:r>
      <w:r w:rsidR="00B61A72" w:rsidRPr="00385A9E">
        <w:rPr>
          <w:rFonts w:eastAsia="Calibri"/>
          <w:lang w:eastAsia="en-GB"/>
        </w:rPr>
        <w:t xml:space="preserve">(Carried forward </w:t>
      </w:r>
      <w:r w:rsidR="00D0717D" w:rsidRPr="00385A9E">
        <w:rPr>
          <w:rFonts w:eastAsia="Calibri"/>
          <w:b/>
          <w:lang w:eastAsia="en-GB"/>
        </w:rPr>
        <w:t>£</w:t>
      </w:r>
      <w:r w:rsidR="00634421" w:rsidRPr="00385A9E">
        <w:rPr>
          <w:rFonts w:eastAsia="Calibri"/>
          <w:b/>
          <w:lang w:eastAsia="en-GB"/>
        </w:rPr>
        <w:t>10,071</w:t>
      </w:r>
      <w:r w:rsidR="00D0717D" w:rsidRPr="00385A9E">
        <w:rPr>
          <w:rFonts w:eastAsia="Calibri"/>
          <w:b/>
          <w:lang w:eastAsia="en-GB"/>
        </w:rPr>
        <w:t>.</w:t>
      </w:r>
      <w:r w:rsidR="00634421" w:rsidRPr="00385A9E">
        <w:rPr>
          <w:rFonts w:eastAsia="Calibri"/>
          <w:b/>
          <w:lang w:eastAsia="en-GB"/>
        </w:rPr>
        <w:t>51</w:t>
      </w:r>
      <w:r w:rsidR="009F494E" w:rsidRPr="00385A9E">
        <w:rPr>
          <w:rFonts w:eastAsia="Calibri"/>
          <w:lang w:eastAsia="en-GB"/>
        </w:rPr>
        <w:t xml:space="preserve"> </w:t>
      </w:r>
      <w:r w:rsidR="00B61A72" w:rsidRPr="00385A9E">
        <w:rPr>
          <w:rFonts w:eastAsia="Calibri"/>
          <w:lang w:eastAsia="en-GB"/>
        </w:rPr>
        <w:t xml:space="preserve">from previous year) Total of </w:t>
      </w:r>
      <w:r w:rsidR="00D0717D" w:rsidRPr="00385A9E">
        <w:rPr>
          <w:rFonts w:eastAsia="Calibri"/>
          <w:b/>
          <w:lang w:eastAsia="en-GB"/>
        </w:rPr>
        <w:t>£</w:t>
      </w:r>
      <w:r w:rsidR="00634421" w:rsidRPr="00385A9E">
        <w:rPr>
          <w:rFonts w:eastAsia="Calibri"/>
          <w:b/>
          <w:lang w:eastAsia="en-GB"/>
        </w:rPr>
        <w:t>32</w:t>
      </w:r>
      <w:r w:rsidR="00D0717D" w:rsidRPr="00385A9E">
        <w:rPr>
          <w:rFonts w:eastAsia="Calibri"/>
          <w:b/>
          <w:lang w:eastAsia="en-GB"/>
        </w:rPr>
        <w:t>,</w:t>
      </w:r>
      <w:r w:rsidR="00634421" w:rsidRPr="00385A9E">
        <w:rPr>
          <w:rFonts w:eastAsia="Calibri"/>
          <w:b/>
          <w:lang w:eastAsia="en-GB"/>
        </w:rPr>
        <w:t>099</w:t>
      </w:r>
      <w:r w:rsidR="00D0717D" w:rsidRPr="00385A9E">
        <w:rPr>
          <w:rFonts w:eastAsia="Calibri"/>
          <w:b/>
          <w:lang w:eastAsia="en-GB"/>
        </w:rPr>
        <w:t>.00</w:t>
      </w:r>
    </w:p>
    <w:p w14:paraId="754691B6" w14:textId="77777777" w:rsidR="0047114F" w:rsidRPr="005A0594" w:rsidRDefault="0047114F" w:rsidP="0047114F">
      <w:pPr>
        <w:rPr>
          <w:b/>
          <w:bCs/>
          <w:u w:val="single"/>
          <w:lang w:eastAsia="en-GB"/>
        </w:rPr>
      </w:pPr>
      <w:r w:rsidRPr="005A0594">
        <w:rPr>
          <w:b/>
          <w:bCs/>
          <w:u w:val="single"/>
          <w:lang w:eastAsia="en-GB"/>
        </w:rPr>
        <w:t>What is the Purpose of the Funding?</w:t>
      </w:r>
    </w:p>
    <w:p w14:paraId="2F50DDF7" w14:textId="77777777" w:rsidR="0047114F" w:rsidRPr="005A0594" w:rsidRDefault="0047114F" w:rsidP="0047114F">
      <w:pPr>
        <w:spacing w:after="240"/>
        <w:jc w:val="both"/>
        <w:textAlignment w:val="baseline"/>
        <w:rPr>
          <w:rFonts w:eastAsia="Calibri"/>
          <w:lang w:eastAsia="en-GB"/>
        </w:rPr>
      </w:pPr>
      <w:r w:rsidRPr="005A0594">
        <w:rPr>
          <w:rFonts w:eastAsia="Calibri"/>
          <w:lang w:eastAsia="en-GB"/>
        </w:rPr>
        <w:t>Schools will have to spend the funding on improving their provision of PE and school sport, but they will have the freedom to choose how they do this.</w:t>
      </w:r>
    </w:p>
    <w:p w14:paraId="4C602778" w14:textId="051851B7" w:rsidR="0047114F" w:rsidRPr="00385A9E" w:rsidRDefault="0047114F" w:rsidP="0047114F">
      <w:pPr>
        <w:spacing w:after="180"/>
        <w:jc w:val="both"/>
        <w:textAlignment w:val="baseline"/>
        <w:outlineLvl w:val="2"/>
        <w:rPr>
          <w:b/>
          <w:bCs/>
          <w:sz w:val="28"/>
          <w:szCs w:val="28"/>
          <w:u w:val="single"/>
          <w:lang w:eastAsia="en-GB"/>
        </w:rPr>
      </w:pPr>
      <w:r w:rsidRPr="00385A9E">
        <w:rPr>
          <w:b/>
          <w:bCs/>
          <w:sz w:val="28"/>
          <w:szCs w:val="28"/>
          <w:u w:val="single"/>
          <w:lang w:eastAsia="en-GB"/>
        </w:rPr>
        <w:t xml:space="preserve">So how </w:t>
      </w:r>
      <w:r w:rsidR="00014E95" w:rsidRPr="00385A9E">
        <w:rPr>
          <w:b/>
          <w:bCs/>
          <w:sz w:val="28"/>
          <w:szCs w:val="28"/>
          <w:u w:val="single"/>
          <w:lang w:eastAsia="en-GB"/>
        </w:rPr>
        <w:t>has</w:t>
      </w:r>
      <w:r w:rsidRPr="00385A9E">
        <w:rPr>
          <w:b/>
          <w:bCs/>
          <w:sz w:val="28"/>
          <w:szCs w:val="28"/>
          <w:u w:val="single"/>
          <w:lang w:eastAsia="en-GB"/>
        </w:rPr>
        <w:t xml:space="preserve"> Christ Church use the additional sports funding in 20</w:t>
      </w:r>
      <w:r w:rsidR="00D763D7" w:rsidRPr="00385A9E">
        <w:rPr>
          <w:b/>
          <w:bCs/>
          <w:sz w:val="28"/>
          <w:szCs w:val="28"/>
          <w:u w:val="single"/>
          <w:lang w:eastAsia="en-GB"/>
        </w:rPr>
        <w:t>2</w:t>
      </w:r>
      <w:r w:rsidR="00992D0D" w:rsidRPr="00385A9E">
        <w:rPr>
          <w:b/>
          <w:bCs/>
          <w:sz w:val="28"/>
          <w:szCs w:val="28"/>
          <w:u w:val="single"/>
          <w:lang w:eastAsia="en-GB"/>
        </w:rPr>
        <w:t>1</w:t>
      </w:r>
      <w:r w:rsidR="00B114B5" w:rsidRPr="00385A9E">
        <w:rPr>
          <w:b/>
          <w:bCs/>
          <w:sz w:val="28"/>
          <w:szCs w:val="28"/>
          <w:u w:val="single"/>
          <w:lang w:eastAsia="en-GB"/>
        </w:rPr>
        <w:t>/ 202</w:t>
      </w:r>
      <w:r w:rsidR="00992D0D" w:rsidRPr="00385A9E">
        <w:rPr>
          <w:b/>
          <w:bCs/>
          <w:sz w:val="28"/>
          <w:szCs w:val="28"/>
          <w:u w:val="single"/>
          <w:lang w:eastAsia="en-GB"/>
        </w:rPr>
        <w:t>2</w:t>
      </w:r>
    </w:p>
    <w:tbl>
      <w:tblPr>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276"/>
        <w:gridCol w:w="1276"/>
        <w:gridCol w:w="1701"/>
        <w:gridCol w:w="1984"/>
        <w:gridCol w:w="3402"/>
        <w:gridCol w:w="3402"/>
      </w:tblGrid>
      <w:tr w:rsidR="00D763D7" w:rsidRPr="00D35E7E" w14:paraId="522AFBD1" w14:textId="77777777" w:rsidTr="00D0717D">
        <w:tc>
          <w:tcPr>
            <w:tcW w:w="2552" w:type="dxa"/>
            <w:shd w:val="clear" w:color="auto" w:fill="auto"/>
          </w:tcPr>
          <w:p w14:paraId="1FD6FF29" w14:textId="77777777" w:rsidR="00D763D7" w:rsidRPr="002F3CAC" w:rsidRDefault="00D763D7" w:rsidP="00875541">
            <w:pPr>
              <w:jc w:val="center"/>
              <w:rPr>
                <w:rFonts w:ascii="Arial Narrow" w:hAnsi="Arial Narrow"/>
                <w:b/>
              </w:rPr>
            </w:pPr>
            <w:r w:rsidRPr="002F3CAC">
              <w:rPr>
                <w:rFonts w:ascii="Arial Narrow" w:eastAsia="Calibri" w:hAnsi="Arial Narrow"/>
                <w:b/>
                <w:bCs/>
                <w:color w:val="000000"/>
                <w:bdr w:val="none" w:sz="0" w:space="0" w:color="auto" w:frame="1"/>
                <w:lang w:eastAsia="en-GB"/>
              </w:rPr>
              <w:t>Activity / Action</w:t>
            </w:r>
          </w:p>
        </w:tc>
        <w:tc>
          <w:tcPr>
            <w:tcW w:w="1276" w:type="dxa"/>
            <w:shd w:val="clear" w:color="auto" w:fill="auto"/>
          </w:tcPr>
          <w:p w14:paraId="16079633" w14:textId="77777777" w:rsidR="00D763D7" w:rsidRPr="002F3CAC" w:rsidRDefault="00D763D7" w:rsidP="00875541">
            <w:pPr>
              <w:jc w:val="center"/>
              <w:rPr>
                <w:rFonts w:ascii="Arial Narrow" w:hAnsi="Arial Narrow"/>
                <w:b/>
              </w:rPr>
            </w:pPr>
            <w:r w:rsidRPr="002F3CAC">
              <w:rPr>
                <w:rFonts w:ascii="Arial Narrow" w:hAnsi="Arial Narrow"/>
                <w:b/>
              </w:rPr>
              <w:t>Amount</w:t>
            </w:r>
          </w:p>
        </w:tc>
        <w:tc>
          <w:tcPr>
            <w:tcW w:w="1276" w:type="dxa"/>
            <w:shd w:val="clear" w:color="auto" w:fill="auto"/>
          </w:tcPr>
          <w:p w14:paraId="3C19CEE3" w14:textId="77777777" w:rsidR="00D763D7" w:rsidRPr="002F3CAC" w:rsidRDefault="00D763D7" w:rsidP="00875541">
            <w:pPr>
              <w:jc w:val="center"/>
              <w:rPr>
                <w:rFonts w:ascii="Arial Narrow" w:hAnsi="Arial Narrow"/>
                <w:b/>
              </w:rPr>
            </w:pPr>
            <w:r w:rsidRPr="002F3CAC">
              <w:rPr>
                <w:rFonts w:ascii="Arial Narrow" w:hAnsi="Arial Narrow"/>
                <w:b/>
              </w:rPr>
              <w:t>How many children will benefit</w:t>
            </w:r>
          </w:p>
        </w:tc>
        <w:tc>
          <w:tcPr>
            <w:tcW w:w="1701" w:type="dxa"/>
          </w:tcPr>
          <w:p w14:paraId="4522A252" w14:textId="77777777" w:rsidR="00D763D7" w:rsidRPr="002F3CAC" w:rsidRDefault="00D763D7" w:rsidP="00875541">
            <w:pPr>
              <w:jc w:val="center"/>
              <w:rPr>
                <w:rFonts w:ascii="Arial Narrow" w:hAnsi="Arial Narrow"/>
                <w:b/>
              </w:rPr>
            </w:pPr>
            <w:r w:rsidRPr="002F3CAC">
              <w:rPr>
                <w:rFonts w:ascii="Arial Narrow" w:hAnsi="Arial Narrow"/>
                <w:b/>
              </w:rPr>
              <w:t>Timescale</w:t>
            </w:r>
          </w:p>
        </w:tc>
        <w:tc>
          <w:tcPr>
            <w:tcW w:w="1984" w:type="dxa"/>
            <w:shd w:val="clear" w:color="auto" w:fill="auto"/>
          </w:tcPr>
          <w:p w14:paraId="5CBA050B" w14:textId="77777777" w:rsidR="00D763D7" w:rsidRPr="002F3CAC" w:rsidRDefault="00D763D7" w:rsidP="00875541">
            <w:pPr>
              <w:jc w:val="center"/>
              <w:rPr>
                <w:rFonts w:ascii="Arial Narrow" w:hAnsi="Arial Narrow"/>
                <w:b/>
              </w:rPr>
            </w:pPr>
            <w:r w:rsidRPr="002F3CAC">
              <w:rPr>
                <w:rFonts w:ascii="Arial Narrow" w:hAnsi="Arial Narrow"/>
                <w:b/>
              </w:rPr>
              <w:t>Benefits for the school</w:t>
            </w:r>
          </w:p>
        </w:tc>
        <w:tc>
          <w:tcPr>
            <w:tcW w:w="3402" w:type="dxa"/>
          </w:tcPr>
          <w:p w14:paraId="67606E5B" w14:textId="77777777" w:rsidR="00D763D7" w:rsidRPr="002F3CAC" w:rsidRDefault="00D763D7" w:rsidP="00875541">
            <w:pPr>
              <w:jc w:val="center"/>
              <w:rPr>
                <w:rFonts w:ascii="Arial Narrow" w:hAnsi="Arial Narrow"/>
                <w:b/>
              </w:rPr>
            </w:pPr>
            <w:r w:rsidRPr="002F3CAC">
              <w:rPr>
                <w:rFonts w:ascii="Arial Narrow" w:hAnsi="Arial Narrow"/>
                <w:b/>
              </w:rPr>
              <w:t xml:space="preserve">Impact/evidence of </w:t>
            </w:r>
            <w:r w:rsidRPr="00D763D7">
              <w:rPr>
                <w:rFonts w:ascii="Arial Narrow" w:hAnsi="Arial Narrow"/>
                <w:b/>
              </w:rPr>
              <w:t>success</w:t>
            </w:r>
          </w:p>
        </w:tc>
        <w:tc>
          <w:tcPr>
            <w:tcW w:w="3402" w:type="dxa"/>
          </w:tcPr>
          <w:p w14:paraId="79768075" w14:textId="77777777" w:rsidR="00D763D7" w:rsidRPr="002F3CAC" w:rsidRDefault="00D763D7" w:rsidP="00875541">
            <w:pPr>
              <w:jc w:val="center"/>
              <w:rPr>
                <w:rFonts w:ascii="Arial Narrow" w:hAnsi="Arial Narrow"/>
                <w:b/>
              </w:rPr>
            </w:pPr>
            <w:r>
              <w:rPr>
                <w:rFonts w:ascii="Arial Narrow" w:hAnsi="Arial Narrow"/>
                <w:b/>
              </w:rPr>
              <w:t xml:space="preserve">Sustainability/Next Steps </w:t>
            </w:r>
          </w:p>
        </w:tc>
      </w:tr>
      <w:tr w:rsidR="00D763D7" w:rsidRPr="00D35E7E" w14:paraId="58549A17" w14:textId="77777777" w:rsidTr="00D0717D">
        <w:tc>
          <w:tcPr>
            <w:tcW w:w="2552" w:type="dxa"/>
            <w:shd w:val="clear" w:color="auto" w:fill="auto"/>
          </w:tcPr>
          <w:p w14:paraId="560B6FBE" w14:textId="77777777" w:rsidR="009F494E" w:rsidRPr="00385A9E" w:rsidRDefault="009F494E" w:rsidP="008E521C">
            <w:pPr>
              <w:rPr>
                <w:b/>
                <w:color w:val="FF0000"/>
                <w:sz w:val="20"/>
                <w:szCs w:val="20"/>
              </w:rPr>
            </w:pPr>
            <w:r w:rsidRPr="00385A9E">
              <w:rPr>
                <w:b/>
                <w:color w:val="FF0000"/>
                <w:sz w:val="20"/>
                <w:szCs w:val="20"/>
                <w:u w:val="single"/>
              </w:rPr>
              <w:t>Action</w:t>
            </w:r>
            <w:r w:rsidRPr="00385A9E">
              <w:rPr>
                <w:b/>
                <w:color w:val="FF0000"/>
                <w:sz w:val="20"/>
                <w:szCs w:val="20"/>
              </w:rPr>
              <w:t>-</w:t>
            </w:r>
            <w:r w:rsidR="00E1505B" w:rsidRPr="00385A9E">
              <w:rPr>
                <w:b/>
                <w:color w:val="FF0000"/>
                <w:sz w:val="20"/>
                <w:szCs w:val="20"/>
              </w:rPr>
              <w:t>To ensure PE equipment is fit for use and replenished to deliver PE curriculum effectively</w:t>
            </w:r>
            <w:r w:rsidR="004A6044" w:rsidRPr="00385A9E">
              <w:rPr>
                <w:b/>
                <w:color w:val="FF0000"/>
                <w:sz w:val="20"/>
                <w:szCs w:val="20"/>
              </w:rPr>
              <w:t xml:space="preserve"> </w:t>
            </w:r>
          </w:p>
          <w:p w14:paraId="0FCABEAB" w14:textId="77777777" w:rsidR="00D763D7" w:rsidRPr="00385A9E" w:rsidRDefault="00D763D7" w:rsidP="008E521C">
            <w:pPr>
              <w:rPr>
                <w:sz w:val="20"/>
                <w:szCs w:val="20"/>
              </w:rPr>
            </w:pPr>
            <w:r w:rsidRPr="00385A9E">
              <w:rPr>
                <w:sz w:val="20"/>
                <w:szCs w:val="20"/>
              </w:rPr>
              <w:t>Replenish PE/Outdoor Equipment</w:t>
            </w:r>
          </w:p>
          <w:p w14:paraId="70015626" w14:textId="77777777" w:rsidR="00E1505B" w:rsidRPr="00385A9E" w:rsidRDefault="00E1505B" w:rsidP="008E521C">
            <w:pPr>
              <w:rPr>
                <w:sz w:val="20"/>
                <w:szCs w:val="20"/>
              </w:rPr>
            </w:pPr>
            <w:r w:rsidRPr="00385A9E">
              <w:rPr>
                <w:sz w:val="20"/>
                <w:szCs w:val="20"/>
              </w:rPr>
              <w:t>Early Years replenishment-balls, bean bags, target</w:t>
            </w:r>
          </w:p>
          <w:p w14:paraId="7E52DA33" w14:textId="77777777" w:rsidR="00D605FA" w:rsidRPr="00385A9E" w:rsidRDefault="00D605FA" w:rsidP="008E521C">
            <w:pPr>
              <w:rPr>
                <w:sz w:val="20"/>
                <w:szCs w:val="20"/>
              </w:rPr>
            </w:pPr>
            <w:r w:rsidRPr="00385A9E">
              <w:rPr>
                <w:noProof/>
                <w:sz w:val="20"/>
                <w:szCs w:val="20"/>
                <w:lang w:eastAsia="en-GB"/>
              </w:rPr>
              <mc:AlternateContent>
                <mc:Choice Requires="wps">
                  <w:drawing>
                    <wp:anchor distT="0" distB="0" distL="114300" distR="114300" simplePos="0" relativeHeight="251661312" behindDoc="0" locked="0" layoutInCell="1" allowOverlap="1" wp14:anchorId="3202611B" wp14:editId="20542067">
                      <wp:simplePos x="0" y="0"/>
                      <wp:positionH relativeFrom="column">
                        <wp:posOffset>-61595</wp:posOffset>
                      </wp:positionH>
                      <wp:positionV relativeFrom="paragraph">
                        <wp:posOffset>75265</wp:posOffset>
                      </wp:positionV>
                      <wp:extent cx="988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9886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31D4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95pt" to="773.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G0gEAAAYEAAAOAAAAZHJzL2Uyb0RvYy54bWysU02P0zAQvSPxHyzfadKuumqjpnvoarkg&#10;qFj2B3idcWPJXxqbNv33jJ02XQESAnFxYnvem3lvxpuHwRp2BIzau5bPZzVn4KTvtDu0/OXb04cV&#10;ZzEJ1wnjHbT8DJE/bN+/25xCAwvfe9MBMiJxsTmFlvcphaaqouzBijjzARxdKo9WJNrioepQnIjd&#10;mmpR1/fVyWMX0EuIkU4fx0u+LfxKgUxflIqQmGk51ZbKimV9zWu13YjmgCL0Wl7KEP9QhRXaUdKJ&#10;6lEkwb6j/oXKaok+epVm0tvKK6UlFA2kZl7/pOa5FwGKFjInhsmm+P9o5efjHpnuWn7HmROWWvSc&#10;UOhDn9jOO0cGemR32adTiA2F79weL7sY9phFDwpt/pIcNhRvz5O3MCQm6XC9Wt2vl9QCSXfr5WKZ&#10;KasbNmBMH8Fbln9abrTLykUjjp9iGkOvIfnYuLxGb3T3pI0pmzwzsDPIjoK6nYb5JcWbKEqYkVXW&#10;MlZf/tLZwMj6FRS5QfXOS/YyhzdOISW4dOU1jqIzTFEFE7D+M/ASn6FQZvRvwBOiZPYuTWCrncff&#10;Zb9Zocb4qwOj7mzBq+/Opa/FGhq20pzLw8jT/HZf4Lfnu/0BAAD//wMAUEsDBBQABgAIAAAAIQAL&#10;uml24AAAAAkBAAAPAAAAZHJzL2Rvd25yZXYueG1sTI/NTsMwEITvSLyDtUjcWqc09CfEqRCCC+KS&#10;0APc3GQbR8TrNHaa8PZsT+W2uzOa/SbdTbYVZ+x940jBYh6BQCpd1VCtYP/5NtuA8EFTpVtHqOAX&#10;Peyy25tUJ5UbKcdzEWrBIeQTrcCE0CVS+tKg1X7uOiTWjq63OvDa17Lq9cjhtpUPUbSSVjfEH4zu&#10;8MVg+VMMVsH76cPv41X+mn+dNsX4fRxM7VCp+7vp+QlEwClczXDBZ3TImOngBqq8aBXMtmt28n2x&#10;BXHRH+P1EsSBp2UMMkvl/wbZHwAAAP//AwBQSwECLQAUAAYACAAAACEAtoM4kv4AAADhAQAAEwAA&#10;AAAAAAAAAAAAAAAAAAAAW0NvbnRlbnRfVHlwZXNdLnhtbFBLAQItABQABgAIAAAAIQA4/SH/1gAA&#10;AJQBAAALAAAAAAAAAAAAAAAAAC8BAABfcmVscy8ucmVsc1BLAQItABQABgAIAAAAIQC+pZjG0gEA&#10;AAYEAAAOAAAAAAAAAAAAAAAAAC4CAABkcnMvZTJvRG9jLnhtbFBLAQItABQABgAIAAAAIQALuml2&#10;4AAAAAkBAAAPAAAAAAAAAAAAAAAAACwEAABkcnMvZG93bnJldi54bWxQSwUGAAAAAAQABADzAAAA&#10;OQUAAAAA&#10;" strokecolor="black [3213]"/>
                  </w:pict>
                </mc:Fallback>
              </mc:AlternateContent>
            </w:r>
          </w:p>
          <w:p w14:paraId="4B89D408" w14:textId="77777777" w:rsidR="00E1505B" w:rsidRPr="00385A9E" w:rsidRDefault="00E1505B" w:rsidP="008E521C">
            <w:pPr>
              <w:rPr>
                <w:sz w:val="20"/>
                <w:szCs w:val="20"/>
              </w:rPr>
            </w:pPr>
          </w:p>
          <w:p w14:paraId="01981A57" w14:textId="77777777" w:rsidR="00D763D7" w:rsidRPr="00385A9E" w:rsidRDefault="009F494E" w:rsidP="008E521C">
            <w:pPr>
              <w:rPr>
                <w:color w:val="FF0000"/>
                <w:sz w:val="20"/>
                <w:szCs w:val="20"/>
              </w:rPr>
            </w:pPr>
            <w:r w:rsidRPr="00385A9E">
              <w:rPr>
                <w:b/>
                <w:color w:val="FF0000"/>
                <w:sz w:val="20"/>
                <w:szCs w:val="20"/>
                <w:u w:val="single"/>
              </w:rPr>
              <w:t>Action</w:t>
            </w:r>
            <w:r w:rsidRPr="00385A9E">
              <w:rPr>
                <w:b/>
                <w:color w:val="FF0000"/>
                <w:sz w:val="20"/>
                <w:szCs w:val="20"/>
              </w:rPr>
              <w:t>-To encourage active breaks/lunches and class ownership of playground equipment</w:t>
            </w:r>
          </w:p>
          <w:p w14:paraId="43373081" w14:textId="77777777" w:rsidR="00D763D7" w:rsidRPr="00385A9E" w:rsidRDefault="00D763D7" w:rsidP="008E521C">
            <w:pPr>
              <w:rPr>
                <w:sz w:val="20"/>
                <w:szCs w:val="20"/>
              </w:rPr>
            </w:pPr>
            <w:r w:rsidRPr="00385A9E">
              <w:rPr>
                <w:sz w:val="20"/>
                <w:szCs w:val="20"/>
              </w:rPr>
              <w:t xml:space="preserve">Playground Equipment shop/Incentive </w:t>
            </w:r>
            <w:r w:rsidR="00BD0D14" w:rsidRPr="00385A9E">
              <w:rPr>
                <w:sz w:val="20"/>
                <w:szCs w:val="20"/>
              </w:rPr>
              <w:t>linked with Commando Joes values</w:t>
            </w:r>
          </w:p>
          <w:p w14:paraId="374CA7D8" w14:textId="77777777" w:rsidR="0026327A" w:rsidRPr="00385A9E" w:rsidRDefault="0026327A" w:rsidP="008E521C">
            <w:pPr>
              <w:rPr>
                <w:sz w:val="20"/>
                <w:szCs w:val="20"/>
              </w:rPr>
            </w:pPr>
          </w:p>
          <w:p w14:paraId="12CFECC0" w14:textId="77777777" w:rsidR="00D763D7" w:rsidRPr="00385A9E" w:rsidRDefault="00D763D7" w:rsidP="008E521C">
            <w:pPr>
              <w:rPr>
                <w:sz w:val="20"/>
                <w:szCs w:val="20"/>
              </w:rPr>
            </w:pPr>
          </w:p>
          <w:p w14:paraId="4DBA4F13" w14:textId="77777777" w:rsidR="004A6044" w:rsidRPr="00385A9E" w:rsidRDefault="004A6044" w:rsidP="008E521C">
            <w:pPr>
              <w:rPr>
                <w:b/>
                <w:color w:val="FF0000"/>
                <w:sz w:val="20"/>
                <w:szCs w:val="20"/>
              </w:rPr>
            </w:pPr>
            <w:r w:rsidRPr="00385A9E">
              <w:rPr>
                <w:b/>
                <w:color w:val="FF0000"/>
                <w:sz w:val="20"/>
                <w:szCs w:val="20"/>
                <w:u w:val="single"/>
              </w:rPr>
              <w:lastRenderedPageBreak/>
              <w:t>Action</w:t>
            </w:r>
            <w:r w:rsidRPr="00385A9E">
              <w:rPr>
                <w:b/>
                <w:color w:val="FF0000"/>
                <w:sz w:val="20"/>
                <w:szCs w:val="20"/>
              </w:rPr>
              <w:t xml:space="preserve">-To develop outdoor playground areas to </w:t>
            </w:r>
            <w:r w:rsidR="0026327A" w:rsidRPr="00385A9E">
              <w:rPr>
                <w:b/>
                <w:color w:val="FF0000"/>
                <w:sz w:val="20"/>
                <w:szCs w:val="20"/>
              </w:rPr>
              <w:t>help promote active break times</w:t>
            </w:r>
          </w:p>
          <w:p w14:paraId="7F78771F" w14:textId="77777777" w:rsidR="004A6044" w:rsidRPr="00385A9E" w:rsidRDefault="0026327A" w:rsidP="0026327A">
            <w:pPr>
              <w:rPr>
                <w:sz w:val="20"/>
                <w:szCs w:val="20"/>
              </w:rPr>
            </w:pPr>
            <w:r w:rsidRPr="00385A9E">
              <w:rPr>
                <w:sz w:val="20"/>
                <w:szCs w:val="20"/>
              </w:rPr>
              <w:t>New Playground Markings in both Yards.</w:t>
            </w:r>
          </w:p>
          <w:p w14:paraId="4B7EDDB1" w14:textId="74BB8C5A" w:rsidR="0026327A" w:rsidRPr="00385A9E" w:rsidRDefault="0026327A" w:rsidP="0026327A">
            <w:pPr>
              <w:rPr>
                <w:sz w:val="20"/>
                <w:szCs w:val="20"/>
              </w:rPr>
            </w:pPr>
            <w:r w:rsidRPr="00385A9E">
              <w:rPr>
                <w:sz w:val="20"/>
                <w:szCs w:val="20"/>
              </w:rPr>
              <w:t xml:space="preserve">Replace old marked out pitches </w:t>
            </w:r>
          </w:p>
          <w:p w14:paraId="5A043C6C" w14:textId="5422121D" w:rsidR="009E3050" w:rsidRPr="00385A9E" w:rsidRDefault="009E3050" w:rsidP="0026327A">
            <w:pPr>
              <w:rPr>
                <w:sz w:val="20"/>
                <w:szCs w:val="20"/>
              </w:rPr>
            </w:pPr>
            <w:r w:rsidRPr="00385A9E">
              <w:rPr>
                <w:sz w:val="20"/>
                <w:szCs w:val="20"/>
              </w:rPr>
              <w:t>Active Wall installed for KS1and 2</w:t>
            </w:r>
          </w:p>
          <w:p w14:paraId="5D0BABD6" w14:textId="77777777" w:rsidR="0026327A" w:rsidRPr="00385A9E" w:rsidRDefault="0026327A" w:rsidP="0026327A">
            <w:pPr>
              <w:rPr>
                <w:sz w:val="20"/>
                <w:szCs w:val="20"/>
              </w:rPr>
            </w:pPr>
          </w:p>
        </w:tc>
        <w:tc>
          <w:tcPr>
            <w:tcW w:w="1276" w:type="dxa"/>
            <w:shd w:val="clear" w:color="auto" w:fill="auto"/>
          </w:tcPr>
          <w:p w14:paraId="23CC1719" w14:textId="7EB6A471" w:rsidR="00D763D7" w:rsidRPr="00385A9E" w:rsidRDefault="00800D96" w:rsidP="00014E95">
            <w:pPr>
              <w:rPr>
                <w:sz w:val="20"/>
                <w:szCs w:val="20"/>
              </w:rPr>
            </w:pPr>
            <w:r w:rsidRPr="00385A9E">
              <w:rPr>
                <w:sz w:val="20"/>
                <w:szCs w:val="20"/>
              </w:rPr>
              <w:lastRenderedPageBreak/>
              <w:t>£</w:t>
            </w:r>
            <w:r w:rsidR="005A05DF" w:rsidRPr="00385A9E">
              <w:rPr>
                <w:sz w:val="20"/>
                <w:szCs w:val="20"/>
              </w:rPr>
              <w:t>2</w:t>
            </w:r>
            <w:r w:rsidR="00B114B5" w:rsidRPr="00385A9E">
              <w:rPr>
                <w:sz w:val="20"/>
                <w:szCs w:val="20"/>
              </w:rPr>
              <w:t>,6</w:t>
            </w:r>
            <w:r w:rsidR="005A05DF" w:rsidRPr="00385A9E">
              <w:rPr>
                <w:sz w:val="20"/>
                <w:szCs w:val="20"/>
              </w:rPr>
              <w:t>04.67</w:t>
            </w:r>
          </w:p>
          <w:p w14:paraId="52F2F09A" w14:textId="7C3EF41C" w:rsidR="00D763D7" w:rsidRPr="00385A9E" w:rsidRDefault="00D763D7" w:rsidP="00014E95">
            <w:pPr>
              <w:rPr>
                <w:sz w:val="20"/>
                <w:szCs w:val="20"/>
              </w:rPr>
            </w:pPr>
          </w:p>
          <w:p w14:paraId="1627CF09" w14:textId="103E3F4D" w:rsidR="005A05DF" w:rsidRPr="00385A9E" w:rsidRDefault="005A05DF" w:rsidP="00014E95">
            <w:pPr>
              <w:rPr>
                <w:sz w:val="20"/>
                <w:szCs w:val="20"/>
              </w:rPr>
            </w:pPr>
          </w:p>
          <w:p w14:paraId="3F0F14D6" w14:textId="409F217F" w:rsidR="005A05DF" w:rsidRPr="00385A9E" w:rsidRDefault="005A05DF" w:rsidP="00014E95">
            <w:pPr>
              <w:rPr>
                <w:sz w:val="20"/>
                <w:szCs w:val="20"/>
              </w:rPr>
            </w:pPr>
          </w:p>
          <w:p w14:paraId="33D4D11D" w14:textId="0667266C" w:rsidR="005A05DF" w:rsidRPr="00385A9E" w:rsidRDefault="005A05DF" w:rsidP="00014E95">
            <w:pPr>
              <w:rPr>
                <w:sz w:val="20"/>
                <w:szCs w:val="20"/>
              </w:rPr>
            </w:pPr>
          </w:p>
          <w:p w14:paraId="3E39AB64" w14:textId="4570F0F9" w:rsidR="005A05DF" w:rsidRPr="00385A9E" w:rsidRDefault="005A05DF" w:rsidP="00014E95">
            <w:pPr>
              <w:rPr>
                <w:sz w:val="20"/>
                <w:szCs w:val="20"/>
              </w:rPr>
            </w:pPr>
          </w:p>
          <w:p w14:paraId="18D94B8A" w14:textId="6333A0C2" w:rsidR="005A05DF" w:rsidRPr="00385A9E" w:rsidRDefault="005A05DF" w:rsidP="00014E95">
            <w:pPr>
              <w:rPr>
                <w:sz w:val="20"/>
                <w:szCs w:val="20"/>
              </w:rPr>
            </w:pPr>
          </w:p>
          <w:p w14:paraId="4EAB1216" w14:textId="77777777" w:rsidR="005A05DF" w:rsidRPr="00385A9E" w:rsidRDefault="005A05DF" w:rsidP="00014E95">
            <w:pPr>
              <w:rPr>
                <w:sz w:val="20"/>
                <w:szCs w:val="20"/>
              </w:rPr>
            </w:pPr>
          </w:p>
          <w:p w14:paraId="4D052A5F" w14:textId="77777777" w:rsidR="00D763D7" w:rsidRPr="00385A9E" w:rsidRDefault="00D763D7" w:rsidP="00014E95">
            <w:pPr>
              <w:rPr>
                <w:sz w:val="20"/>
                <w:szCs w:val="20"/>
              </w:rPr>
            </w:pPr>
          </w:p>
          <w:p w14:paraId="5A3763F7" w14:textId="77777777" w:rsidR="00D763D7" w:rsidRPr="00385A9E" w:rsidRDefault="00D763D7" w:rsidP="00014E95">
            <w:pPr>
              <w:rPr>
                <w:sz w:val="20"/>
                <w:szCs w:val="20"/>
              </w:rPr>
            </w:pPr>
          </w:p>
          <w:p w14:paraId="1A02D253" w14:textId="347A7B3F" w:rsidR="00D763D7" w:rsidRPr="00385A9E" w:rsidRDefault="00800D96" w:rsidP="00014E95">
            <w:pPr>
              <w:rPr>
                <w:sz w:val="20"/>
                <w:szCs w:val="20"/>
              </w:rPr>
            </w:pPr>
            <w:r w:rsidRPr="00385A9E">
              <w:rPr>
                <w:sz w:val="20"/>
                <w:szCs w:val="20"/>
              </w:rPr>
              <w:t>£</w:t>
            </w:r>
            <w:r w:rsidR="005A05DF" w:rsidRPr="00385A9E">
              <w:rPr>
                <w:sz w:val="20"/>
                <w:szCs w:val="20"/>
              </w:rPr>
              <w:t>515.11</w:t>
            </w:r>
          </w:p>
          <w:p w14:paraId="794B7A96" w14:textId="77777777" w:rsidR="00800D96" w:rsidRPr="00385A9E" w:rsidRDefault="00800D96" w:rsidP="00014E95">
            <w:pPr>
              <w:rPr>
                <w:sz w:val="20"/>
                <w:szCs w:val="20"/>
              </w:rPr>
            </w:pPr>
          </w:p>
          <w:p w14:paraId="5FAAD4C9" w14:textId="77777777" w:rsidR="00800D96" w:rsidRPr="00385A9E" w:rsidRDefault="00800D96" w:rsidP="00014E95">
            <w:pPr>
              <w:rPr>
                <w:sz w:val="20"/>
                <w:szCs w:val="20"/>
              </w:rPr>
            </w:pPr>
          </w:p>
          <w:p w14:paraId="37B20C72" w14:textId="77777777" w:rsidR="00800D96" w:rsidRPr="00385A9E" w:rsidRDefault="00800D96" w:rsidP="00014E95">
            <w:pPr>
              <w:rPr>
                <w:sz w:val="20"/>
                <w:szCs w:val="20"/>
              </w:rPr>
            </w:pPr>
          </w:p>
          <w:p w14:paraId="44943AB2" w14:textId="77777777" w:rsidR="00800D96" w:rsidRPr="00385A9E" w:rsidRDefault="00800D96" w:rsidP="00014E95">
            <w:pPr>
              <w:rPr>
                <w:sz w:val="20"/>
                <w:szCs w:val="20"/>
              </w:rPr>
            </w:pPr>
          </w:p>
          <w:p w14:paraId="059C8ADF" w14:textId="77777777" w:rsidR="00800D96" w:rsidRPr="00385A9E" w:rsidRDefault="00800D96" w:rsidP="00014E95">
            <w:pPr>
              <w:rPr>
                <w:sz w:val="20"/>
                <w:szCs w:val="20"/>
              </w:rPr>
            </w:pPr>
          </w:p>
          <w:p w14:paraId="61883612" w14:textId="77777777" w:rsidR="00800D96" w:rsidRPr="00385A9E" w:rsidRDefault="00800D96" w:rsidP="00014E95">
            <w:pPr>
              <w:rPr>
                <w:sz w:val="20"/>
                <w:szCs w:val="20"/>
              </w:rPr>
            </w:pPr>
          </w:p>
          <w:p w14:paraId="418F3F0F" w14:textId="77777777" w:rsidR="00D0717D" w:rsidRPr="00385A9E" w:rsidRDefault="00D0717D" w:rsidP="00014E95">
            <w:pPr>
              <w:rPr>
                <w:sz w:val="20"/>
                <w:szCs w:val="20"/>
              </w:rPr>
            </w:pPr>
          </w:p>
          <w:p w14:paraId="2F72F938" w14:textId="77777777" w:rsidR="00800D96" w:rsidRPr="00385A9E" w:rsidRDefault="00800D96" w:rsidP="00014E95">
            <w:pPr>
              <w:rPr>
                <w:sz w:val="20"/>
                <w:szCs w:val="20"/>
              </w:rPr>
            </w:pPr>
          </w:p>
          <w:p w14:paraId="68CF99DB" w14:textId="072B1A66" w:rsidR="00800D96" w:rsidRPr="00385A9E" w:rsidRDefault="00B114B5" w:rsidP="0026327A">
            <w:pPr>
              <w:rPr>
                <w:sz w:val="20"/>
                <w:szCs w:val="20"/>
              </w:rPr>
            </w:pPr>
            <w:r w:rsidRPr="00385A9E">
              <w:rPr>
                <w:sz w:val="20"/>
                <w:szCs w:val="20"/>
              </w:rPr>
              <w:lastRenderedPageBreak/>
              <w:t>£</w:t>
            </w:r>
            <w:r w:rsidR="00D41100">
              <w:rPr>
                <w:sz w:val="20"/>
                <w:szCs w:val="20"/>
              </w:rPr>
              <w:t>10,895.00</w:t>
            </w:r>
          </w:p>
        </w:tc>
        <w:tc>
          <w:tcPr>
            <w:tcW w:w="1276" w:type="dxa"/>
            <w:shd w:val="clear" w:color="auto" w:fill="auto"/>
          </w:tcPr>
          <w:p w14:paraId="7F4E4F74" w14:textId="77777777" w:rsidR="00D763D7" w:rsidRDefault="00D763D7" w:rsidP="007772A2">
            <w:pPr>
              <w:rPr>
                <w:sz w:val="20"/>
                <w:szCs w:val="20"/>
              </w:rPr>
            </w:pPr>
            <w:r w:rsidRPr="002F3CAC">
              <w:rPr>
                <w:sz w:val="20"/>
                <w:szCs w:val="20"/>
              </w:rPr>
              <w:lastRenderedPageBreak/>
              <w:t>All pupils from</w:t>
            </w:r>
            <w:r>
              <w:rPr>
                <w:sz w:val="20"/>
                <w:szCs w:val="20"/>
              </w:rPr>
              <w:t xml:space="preserve"> Early Year</w:t>
            </w:r>
            <w:r w:rsidRPr="002F3CAC">
              <w:rPr>
                <w:sz w:val="20"/>
                <w:szCs w:val="20"/>
              </w:rPr>
              <w:t>-Y6.</w:t>
            </w:r>
          </w:p>
          <w:p w14:paraId="7A4B20BB" w14:textId="77777777" w:rsidR="00D763D7" w:rsidRDefault="00D763D7" w:rsidP="007772A2">
            <w:pPr>
              <w:rPr>
                <w:sz w:val="20"/>
                <w:szCs w:val="20"/>
              </w:rPr>
            </w:pPr>
          </w:p>
          <w:p w14:paraId="2F338F0F" w14:textId="77777777" w:rsidR="00D763D7" w:rsidRDefault="00D763D7" w:rsidP="007772A2">
            <w:pPr>
              <w:rPr>
                <w:sz w:val="20"/>
                <w:szCs w:val="20"/>
              </w:rPr>
            </w:pPr>
          </w:p>
          <w:p w14:paraId="6804064B" w14:textId="77777777" w:rsidR="00D763D7" w:rsidRDefault="00D763D7" w:rsidP="007772A2">
            <w:pPr>
              <w:rPr>
                <w:sz w:val="20"/>
                <w:szCs w:val="20"/>
              </w:rPr>
            </w:pPr>
          </w:p>
          <w:p w14:paraId="7D724EE6" w14:textId="77777777" w:rsidR="00D763D7" w:rsidRDefault="00D763D7" w:rsidP="007772A2">
            <w:pPr>
              <w:rPr>
                <w:sz w:val="20"/>
                <w:szCs w:val="20"/>
              </w:rPr>
            </w:pPr>
          </w:p>
          <w:p w14:paraId="2549BDB9" w14:textId="77777777" w:rsidR="001A6CE9" w:rsidRDefault="001A6CE9" w:rsidP="009F494E">
            <w:pPr>
              <w:jc w:val="center"/>
              <w:rPr>
                <w:sz w:val="20"/>
                <w:szCs w:val="20"/>
              </w:rPr>
            </w:pPr>
          </w:p>
          <w:p w14:paraId="190038E7" w14:textId="77777777" w:rsidR="009F494E" w:rsidRDefault="009F494E" w:rsidP="009F494E">
            <w:pPr>
              <w:jc w:val="center"/>
              <w:rPr>
                <w:sz w:val="20"/>
                <w:szCs w:val="20"/>
              </w:rPr>
            </w:pPr>
          </w:p>
          <w:p w14:paraId="3893AF77" w14:textId="77777777" w:rsidR="00BD0D14" w:rsidRDefault="00BD0D14" w:rsidP="00BD0D14">
            <w:pPr>
              <w:rPr>
                <w:sz w:val="20"/>
                <w:szCs w:val="20"/>
              </w:rPr>
            </w:pPr>
            <w:r w:rsidRPr="002F3CAC">
              <w:rPr>
                <w:sz w:val="20"/>
                <w:szCs w:val="20"/>
              </w:rPr>
              <w:t>All pupils from</w:t>
            </w:r>
            <w:r>
              <w:rPr>
                <w:sz w:val="20"/>
                <w:szCs w:val="20"/>
              </w:rPr>
              <w:t xml:space="preserve"> Early Year</w:t>
            </w:r>
            <w:r w:rsidRPr="002F3CAC">
              <w:rPr>
                <w:sz w:val="20"/>
                <w:szCs w:val="20"/>
              </w:rPr>
              <w:t>-Y6.</w:t>
            </w:r>
          </w:p>
          <w:p w14:paraId="14BF2EE4" w14:textId="77777777" w:rsidR="00D763D7" w:rsidRDefault="00D763D7" w:rsidP="007772A2">
            <w:pPr>
              <w:rPr>
                <w:sz w:val="20"/>
                <w:szCs w:val="20"/>
              </w:rPr>
            </w:pPr>
          </w:p>
          <w:p w14:paraId="05769F52" w14:textId="77777777" w:rsidR="00D763D7" w:rsidRDefault="00D763D7" w:rsidP="007772A2">
            <w:pPr>
              <w:rPr>
                <w:sz w:val="20"/>
                <w:szCs w:val="20"/>
              </w:rPr>
            </w:pPr>
          </w:p>
          <w:p w14:paraId="32CAD2FF" w14:textId="77777777" w:rsidR="00BD0D14" w:rsidRDefault="00BD0D14" w:rsidP="007772A2">
            <w:pPr>
              <w:rPr>
                <w:sz w:val="20"/>
                <w:szCs w:val="20"/>
              </w:rPr>
            </w:pPr>
          </w:p>
          <w:p w14:paraId="2A0D620C" w14:textId="77777777" w:rsidR="00BD0D14" w:rsidRDefault="00BD0D14" w:rsidP="007772A2">
            <w:pPr>
              <w:rPr>
                <w:sz w:val="20"/>
                <w:szCs w:val="20"/>
              </w:rPr>
            </w:pPr>
          </w:p>
          <w:p w14:paraId="5E771EEE" w14:textId="77777777" w:rsidR="00BD0D14" w:rsidRDefault="00BD0D14" w:rsidP="007772A2">
            <w:pPr>
              <w:rPr>
                <w:sz w:val="20"/>
                <w:szCs w:val="20"/>
              </w:rPr>
            </w:pPr>
          </w:p>
          <w:p w14:paraId="1AEA6F9F" w14:textId="77777777" w:rsidR="00D0717D" w:rsidRDefault="00D0717D" w:rsidP="007772A2">
            <w:pPr>
              <w:rPr>
                <w:sz w:val="20"/>
                <w:szCs w:val="20"/>
              </w:rPr>
            </w:pPr>
          </w:p>
          <w:p w14:paraId="2EC8F477" w14:textId="77777777" w:rsidR="00BD0D14" w:rsidRDefault="00BD0D14" w:rsidP="007772A2">
            <w:pPr>
              <w:rPr>
                <w:sz w:val="20"/>
                <w:szCs w:val="20"/>
              </w:rPr>
            </w:pPr>
          </w:p>
          <w:p w14:paraId="6E573A91" w14:textId="77777777" w:rsidR="00D763D7" w:rsidRPr="002F3CAC" w:rsidRDefault="004A6044" w:rsidP="004A6044">
            <w:pPr>
              <w:rPr>
                <w:sz w:val="20"/>
                <w:szCs w:val="20"/>
              </w:rPr>
            </w:pPr>
            <w:r>
              <w:rPr>
                <w:sz w:val="20"/>
                <w:szCs w:val="20"/>
              </w:rPr>
              <w:lastRenderedPageBreak/>
              <w:t>KS1/KS2</w:t>
            </w:r>
          </w:p>
        </w:tc>
        <w:tc>
          <w:tcPr>
            <w:tcW w:w="1701" w:type="dxa"/>
          </w:tcPr>
          <w:p w14:paraId="236EB581" w14:textId="77777777" w:rsidR="00D763D7" w:rsidRDefault="00D763D7" w:rsidP="008E521C">
            <w:pPr>
              <w:rPr>
                <w:color w:val="000000" w:themeColor="text1"/>
                <w:sz w:val="20"/>
                <w:szCs w:val="20"/>
              </w:rPr>
            </w:pPr>
            <w:r w:rsidRPr="002F3CAC">
              <w:rPr>
                <w:color w:val="000000" w:themeColor="text1"/>
                <w:sz w:val="20"/>
                <w:szCs w:val="20"/>
              </w:rPr>
              <w:lastRenderedPageBreak/>
              <w:t>All Academic year-Assess and check stocks  half termly</w:t>
            </w:r>
          </w:p>
          <w:p w14:paraId="6935CDD5" w14:textId="77777777" w:rsidR="00D763D7" w:rsidRDefault="00D763D7" w:rsidP="008E521C">
            <w:pPr>
              <w:rPr>
                <w:color w:val="000000" w:themeColor="text1"/>
                <w:sz w:val="20"/>
                <w:szCs w:val="20"/>
              </w:rPr>
            </w:pPr>
          </w:p>
          <w:p w14:paraId="50265884" w14:textId="77777777" w:rsidR="00D763D7" w:rsidRDefault="00D763D7" w:rsidP="008E521C">
            <w:pPr>
              <w:rPr>
                <w:color w:val="000000" w:themeColor="text1"/>
                <w:sz w:val="20"/>
                <w:szCs w:val="20"/>
              </w:rPr>
            </w:pPr>
          </w:p>
          <w:p w14:paraId="6A1EAE9F" w14:textId="77777777" w:rsidR="00D763D7" w:rsidRDefault="00D763D7" w:rsidP="008E521C">
            <w:pPr>
              <w:rPr>
                <w:color w:val="000000" w:themeColor="text1"/>
                <w:sz w:val="20"/>
                <w:szCs w:val="20"/>
              </w:rPr>
            </w:pPr>
          </w:p>
          <w:p w14:paraId="361DEE77" w14:textId="77777777" w:rsidR="001A6CE9" w:rsidRDefault="001A6CE9" w:rsidP="008E521C">
            <w:pPr>
              <w:rPr>
                <w:color w:val="000000" w:themeColor="text1"/>
                <w:sz w:val="20"/>
                <w:szCs w:val="20"/>
              </w:rPr>
            </w:pPr>
          </w:p>
          <w:p w14:paraId="355229DE" w14:textId="77777777" w:rsidR="009F494E" w:rsidRDefault="009F494E" w:rsidP="008E521C">
            <w:pPr>
              <w:rPr>
                <w:color w:val="000000" w:themeColor="text1"/>
                <w:sz w:val="20"/>
                <w:szCs w:val="20"/>
              </w:rPr>
            </w:pPr>
          </w:p>
          <w:p w14:paraId="2C1CECF0" w14:textId="77777777" w:rsidR="00E1505B" w:rsidRDefault="00E1505B" w:rsidP="00E1505B">
            <w:pPr>
              <w:rPr>
                <w:color w:val="000000" w:themeColor="text1"/>
                <w:sz w:val="20"/>
                <w:szCs w:val="20"/>
              </w:rPr>
            </w:pPr>
            <w:r w:rsidRPr="002F3CAC">
              <w:rPr>
                <w:color w:val="000000" w:themeColor="text1"/>
                <w:sz w:val="20"/>
                <w:szCs w:val="20"/>
              </w:rPr>
              <w:t>All Academic year-Assess and check stocks  half termly</w:t>
            </w:r>
          </w:p>
          <w:p w14:paraId="6CBA6B02" w14:textId="77777777" w:rsidR="00D763D7" w:rsidRDefault="00D763D7" w:rsidP="008E521C">
            <w:pPr>
              <w:rPr>
                <w:color w:val="000000" w:themeColor="text1"/>
                <w:sz w:val="20"/>
                <w:szCs w:val="20"/>
              </w:rPr>
            </w:pPr>
          </w:p>
          <w:p w14:paraId="46A811EE" w14:textId="77777777" w:rsidR="00E1505B" w:rsidRDefault="00E1505B" w:rsidP="008E521C">
            <w:pPr>
              <w:rPr>
                <w:color w:val="000000" w:themeColor="text1"/>
                <w:sz w:val="20"/>
                <w:szCs w:val="20"/>
              </w:rPr>
            </w:pPr>
          </w:p>
          <w:p w14:paraId="38C4A802" w14:textId="77777777" w:rsidR="00E1505B" w:rsidRDefault="00E1505B" w:rsidP="008E521C">
            <w:pPr>
              <w:rPr>
                <w:color w:val="000000" w:themeColor="text1"/>
                <w:sz w:val="20"/>
                <w:szCs w:val="20"/>
              </w:rPr>
            </w:pPr>
          </w:p>
          <w:p w14:paraId="6B6E38AE" w14:textId="77777777" w:rsidR="00D763D7" w:rsidRDefault="00D763D7" w:rsidP="008E521C">
            <w:pPr>
              <w:rPr>
                <w:color w:val="000000" w:themeColor="text1"/>
                <w:sz w:val="20"/>
                <w:szCs w:val="20"/>
              </w:rPr>
            </w:pPr>
          </w:p>
          <w:p w14:paraId="7E8150E3" w14:textId="77777777" w:rsidR="00D0717D" w:rsidRDefault="00D0717D" w:rsidP="008E521C">
            <w:pPr>
              <w:rPr>
                <w:color w:val="000000" w:themeColor="text1"/>
                <w:sz w:val="20"/>
                <w:szCs w:val="20"/>
              </w:rPr>
            </w:pPr>
          </w:p>
          <w:p w14:paraId="42090109" w14:textId="77777777" w:rsidR="00D763D7" w:rsidRDefault="00D763D7" w:rsidP="008E521C">
            <w:pPr>
              <w:rPr>
                <w:color w:val="000000" w:themeColor="text1"/>
                <w:sz w:val="20"/>
                <w:szCs w:val="20"/>
              </w:rPr>
            </w:pPr>
          </w:p>
          <w:p w14:paraId="6E7997C0" w14:textId="77777777" w:rsidR="00D763D7" w:rsidRPr="002F3CAC" w:rsidRDefault="009F494E" w:rsidP="009F494E">
            <w:pPr>
              <w:rPr>
                <w:color w:val="000000" w:themeColor="text1"/>
                <w:sz w:val="20"/>
                <w:szCs w:val="20"/>
              </w:rPr>
            </w:pPr>
            <w:r>
              <w:rPr>
                <w:color w:val="000000" w:themeColor="text1"/>
                <w:sz w:val="20"/>
                <w:szCs w:val="20"/>
              </w:rPr>
              <w:lastRenderedPageBreak/>
              <w:t xml:space="preserve">All academic year </w:t>
            </w:r>
          </w:p>
        </w:tc>
        <w:tc>
          <w:tcPr>
            <w:tcW w:w="1984" w:type="dxa"/>
            <w:shd w:val="clear" w:color="auto" w:fill="auto"/>
          </w:tcPr>
          <w:p w14:paraId="49BF86A7" w14:textId="77777777" w:rsidR="00D763D7" w:rsidRDefault="00D763D7" w:rsidP="008E521C">
            <w:pPr>
              <w:rPr>
                <w:color w:val="000000" w:themeColor="text1"/>
                <w:sz w:val="20"/>
                <w:szCs w:val="20"/>
              </w:rPr>
            </w:pPr>
            <w:r w:rsidRPr="002F3CAC">
              <w:rPr>
                <w:color w:val="000000" w:themeColor="text1"/>
                <w:sz w:val="20"/>
                <w:szCs w:val="20"/>
              </w:rPr>
              <w:lastRenderedPageBreak/>
              <w:t>Checks on stock cupboard to ensure all equi</w:t>
            </w:r>
            <w:r>
              <w:rPr>
                <w:color w:val="000000" w:themeColor="text1"/>
                <w:sz w:val="20"/>
                <w:szCs w:val="20"/>
              </w:rPr>
              <w:t>pment is suitable for purpose i</w:t>
            </w:r>
            <w:r w:rsidRPr="002F3CAC">
              <w:rPr>
                <w:color w:val="000000" w:themeColor="text1"/>
                <w:sz w:val="20"/>
                <w:szCs w:val="20"/>
              </w:rPr>
              <w:t>n PE lessons and break/lunchtimes</w:t>
            </w:r>
            <w:r>
              <w:rPr>
                <w:color w:val="000000" w:themeColor="text1"/>
                <w:sz w:val="20"/>
                <w:szCs w:val="20"/>
              </w:rPr>
              <w:t>.</w:t>
            </w:r>
          </w:p>
          <w:p w14:paraId="539D8FB4" w14:textId="77777777" w:rsidR="00D763D7" w:rsidRDefault="00D763D7" w:rsidP="008E521C">
            <w:pPr>
              <w:rPr>
                <w:color w:val="000000" w:themeColor="text1"/>
                <w:sz w:val="20"/>
                <w:szCs w:val="20"/>
              </w:rPr>
            </w:pPr>
          </w:p>
          <w:p w14:paraId="5E9EE0D4" w14:textId="77777777" w:rsidR="001A6CE9" w:rsidRDefault="001A6CE9" w:rsidP="008E521C">
            <w:pPr>
              <w:rPr>
                <w:color w:val="000000" w:themeColor="text1"/>
                <w:sz w:val="20"/>
                <w:szCs w:val="20"/>
              </w:rPr>
            </w:pPr>
          </w:p>
          <w:p w14:paraId="10240933" w14:textId="77777777" w:rsidR="009F494E" w:rsidRDefault="009F494E" w:rsidP="008E521C">
            <w:pPr>
              <w:rPr>
                <w:color w:val="000000" w:themeColor="text1"/>
                <w:sz w:val="20"/>
                <w:szCs w:val="20"/>
              </w:rPr>
            </w:pPr>
          </w:p>
          <w:p w14:paraId="51819762" w14:textId="77777777" w:rsidR="00D763D7" w:rsidRDefault="00BD0D14" w:rsidP="008E521C">
            <w:pPr>
              <w:rPr>
                <w:color w:val="000000" w:themeColor="text1"/>
                <w:sz w:val="20"/>
                <w:szCs w:val="20"/>
              </w:rPr>
            </w:pPr>
            <w:r>
              <w:rPr>
                <w:color w:val="000000" w:themeColor="text1"/>
                <w:sz w:val="20"/>
                <w:szCs w:val="20"/>
              </w:rPr>
              <w:t>Whole School Incentive to promote CJ’S values-</w:t>
            </w:r>
            <w:r w:rsidR="00D0717D">
              <w:rPr>
                <w:color w:val="000000" w:themeColor="text1"/>
                <w:sz w:val="20"/>
                <w:szCs w:val="20"/>
              </w:rPr>
              <w:t>Respect, Empathy</w:t>
            </w:r>
            <w:r>
              <w:rPr>
                <w:color w:val="000000" w:themeColor="text1"/>
                <w:sz w:val="20"/>
                <w:szCs w:val="20"/>
              </w:rPr>
              <w:t xml:space="preserve">, </w:t>
            </w:r>
            <w:r w:rsidR="00D0717D">
              <w:rPr>
                <w:color w:val="000000" w:themeColor="text1"/>
                <w:sz w:val="20"/>
                <w:szCs w:val="20"/>
              </w:rPr>
              <w:t>self-awareness</w:t>
            </w:r>
            <w:r>
              <w:rPr>
                <w:color w:val="000000" w:themeColor="text1"/>
                <w:sz w:val="20"/>
                <w:szCs w:val="20"/>
              </w:rPr>
              <w:t>, Positivity</w:t>
            </w:r>
            <w:r w:rsidR="001A6CE9">
              <w:rPr>
                <w:color w:val="000000" w:themeColor="text1"/>
                <w:sz w:val="20"/>
                <w:szCs w:val="20"/>
              </w:rPr>
              <w:t>, Excellence, communication, Team Work</w:t>
            </w:r>
          </w:p>
          <w:p w14:paraId="73996ABB" w14:textId="77777777" w:rsidR="00D763D7" w:rsidRDefault="00D763D7" w:rsidP="008E521C">
            <w:pPr>
              <w:rPr>
                <w:color w:val="000000" w:themeColor="text1"/>
                <w:sz w:val="20"/>
                <w:szCs w:val="20"/>
              </w:rPr>
            </w:pPr>
          </w:p>
          <w:p w14:paraId="5FA089DC" w14:textId="77777777" w:rsidR="004A6044" w:rsidRDefault="00D763D7" w:rsidP="004A6044">
            <w:pPr>
              <w:rPr>
                <w:color w:val="000000" w:themeColor="text1"/>
                <w:sz w:val="20"/>
                <w:szCs w:val="20"/>
              </w:rPr>
            </w:pPr>
            <w:r>
              <w:rPr>
                <w:color w:val="000000" w:themeColor="text1"/>
                <w:sz w:val="20"/>
                <w:szCs w:val="20"/>
              </w:rPr>
              <w:lastRenderedPageBreak/>
              <w:t>-</w:t>
            </w:r>
            <w:r w:rsidR="004A6044">
              <w:rPr>
                <w:color w:val="000000" w:themeColor="text1"/>
                <w:sz w:val="20"/>
                <w:szCs w:val="20"/>
              </w:rPr>
              <w:t>Provide enriching play are</w:t>
            </w:r>
            <w:r w:rsidR="0026327A">
              <w:rPr>
                <w:color w:val="000000" w:themeColor="text1"/>
                <w:sz w:val="20"/>
                <w:szCs w:val="20"/>
              </w:rPr>
              <w:t>as to allow pupils to promote physical activity during break times</w:t>
            </w:r>
            <w:r w:rsidR="004A6044">
              <w:rPr>
                <w:color w:val="000000" w:themeColor="text1"/>
                <w:sz w:val="20"/>
                <w:szCs w:val="20"/>
              </w:rPr>
              <w:t xml:space="preserve">. </w:t>
            </w:r>
          </w:p>
          <w:p w14:paraId="2CD59590" w14:textId="77777777" w:rsidR="00D763D7" w:rsidRPr="002F3CAC" w:rsidRDefault="00D763D7" w:rsidP="008E521C">
            <w:pPr>
              <w:rPr>
                <w:color w:val="000000" w:themeColor="text1"/>
                <w:sz w:val="20"/>
                <w:szCs w:val="20"/>
              </w:rPr>
            </w:pPr>
            <w:r>
              <w:rPr>
                <w:color w:val="000000" w:themeColor="text1"/>
                <w:sz w:val="20"/>
                <w:szCs w:val="20"/>
              </w:rPr>
              <w:t xml:space="preserve"> </w:t>
            </w:r>
          </w:p>
        </w:tc>
        <w:tc>
          <w:tcPr>
            <w:tcW w:w="3402" w:type="dxa"/>
          </w:tcPr>
          <w:p w14:paraId="18D78A95" w14:textId="77777777" w:rsidR="00E1505B" w:rsidRDefault="00E1505B" w:rsidP="005A0594">
            <w:pPr>
              <w:rPr>
                <w:color w:val="000000" w:themeColor="text1"/>
                <w:sz w:val="20"/>
                <w:szCs w:val="20"/>
              </w:rPr>
            </w:pPr>
            <w:r>
              <w:rPr>
                <w:color w:val="000000" w:themeColor="text1"/>
                <w:sz w:val="20"/>
                <w:szCs w:val="20"/>
              </w:rPr>
              <w:lastRenderedPageBreak/>
              <w:t xml:space="preserve">Audits carried out termly-Staff asked what equipment needed for their curriculum and ordered. </w:t>
            </w:r>
            <w:r w:rsidR="00D763D7">
              <w:rPr>
                <w:color w:val="000000" w:themeColor="text1"/>
                <w:sz w:val="20"/>
                <w:szCs w:val="20"/>
              </w:rPr>
              <w:t>Replenished equipment t</w:t>
            </w:r>
            <w:r>
              <w:rPr>
                <w:color w:val="000000" w:themeColor="text1"/>
                <w:sz w:val="20"/>
                <w:szCs w:val="20"/>
              </w:rPr>
              <w:t xml:space="preserve">hroughout the year to allow all year groups to use safe, correct </w:t>
            </w:r>
            <w:r w:rsidR="0026327A">
              <w:rPr>
                <w:color w:val="000000" w:themeColor="text1"/>
                <w:sz w:val="20"/>
                <w:szCs w:val="20"/>
              </w:rPr>
              <w:t>equipment</w:t>
            </w:r>
            <w:r>
              <w:rPr>
                <w:color w:val="000000" w:themeColor="text1"/>
                <w:sz w:val="20"/>
                <w:szCs w:val="20"/>
              </w:rPr>
              <w:t>.</w:t>
            </w:r>
          </w:p>
          <w:p w14:paraId="1FEC44BB" w14:textId="77777777" w:rsidR="00E1505B" w:rsidRDefault="00E1505B" w:rsidP="005A0594">
            <w:pPr>
              <w:rPr>
                <w:color w:val="000000" w:themeColor="text1"/>
                <w:sz w:val="20"/>
                <w:szCs w:val="20"/>
              </w:rPr>
            </w:pPr>
          </w:p>
          <w:p w14:paraId="4615822A" w14:textId="77777777" w:rsidR="00E1505B" w:rsidRDefault="00E1505B" w:rsidP="005A0594">
            <w:pPr>
              <w:rPr>
                <w:color w:val="000000" w:themeColor="text1"/>
                <w:sz w:val="20"/>
                <w:szCs w:val="20"/>
              </w:rPr>
            </w:pPr>
          </w:p>
          <w:p w14:paraId="422F62FE" w14:textId="77777777" w:rsidR="00E1505B" w:rsidRDefault="00E1505B" w:rsidP="005A0594">
            <w:pPr>
              <w:rPr>
                <w:color w:val="000000" w:themeColor="text1"/>
                <w:sz w:val="20"/>
                <w:szCs w:val="20"/>
              </w:rPr>
            </w:pPr>
          </w:p>
          <w:p w14:paraId="2EF58D08" w14:textId="77777777" w:rsidR="00D763D7" w:rsidRDefault="001A6CE9" w:rsidP="005A0594">
            <w:pPr>
              <w:rPr>
                <w:color w:val="000000" w:themeColor="text1"/>
                <w:sz w:val="20"/>
                <w:szCs w:val="20"/>
              </w:rPr>
            </w:pPr>
            <w:r>
              <w:rPr>
                <w:color w:val="000000" w:themeColor="text1"/>
                <w:sz w:val="20"/>
                <w:szCs w:val="20"/>
              </w:rPr>
              <w:t xml:space="preserve">Classes working together to earn beads and then collectively deciding on equipment for their classes. Celebrations highlighted throughout school/social media to help promote. </w:t>
            </w:r>
          </w:p>
          <w:p w14:paraId="1D302ED2" w14:textId="77777777" w:rsidR="00D763D7" w:rsidRDefault="00D763D7" w:rsidP="005A0594">
            <w:pPr>
              <w:rPr>
                <w:color w:val="000000" w:themeColor="text1"/>
                <w:sz w:val="20"/>
                <w:szCs w:val="20"/>
              </w:rPr>
            </w:pPr>
          </w:p>
          <w:p w14:paraId="5C80E9A1" w14:textId="77777777" w:rsidR="00D763D7" w:rsidRDefault="00D763D7" w:rsidP="005A0594">
            <w:pPr>
              <w:rPr>
                <w:color w:val="000000" w:themeColor="text1"/>
                <w:sz w:val="20"/>
                <w:szCs w:val="20"/>
              </w:rPr>
            </w:pPr>
          </w:p>
          <w:p w14:paraId="588FC04B" w14:textId="77777777" w:rsidR="00D763D7" w:rsidRPr="002F3CAC" w:rsidRDefault="00D763D7" w:rsidP="0026327A">
            <w:pPr>
              <w:rPr>
                <w:color w:val="000000" w:themeColor="text1"/>
                <w:sz w:val="20"/>
                <w:szCs w:val="20"/>
              </w:rPr>
            </w:pPr>
            <w:r>
              <w:rPr>
                <w:color w:val="000000" w:themeColor="text1"/>
                <w:sz w:val="20"/>
                <w:szCs w:val="20"/>
              </w:rPr>
              <w:t xml:space="preserve">- </w:t>
            </w:r>
          </w:p>
        </w:tc>
        <w:tc>
          <w:tcPr>
            <w:tcW w:w="3402" w:type="dxa"/>
          </w:tcPr>
          <w:p w14:paraId="1DD0F249" w14:textId="77777777" w:rsidR="00D763D7" w:rsidRDefault="00BD0D14" w:rsidP="008E521C">
            <w:pPr>
              <w:rPr>
                <w:color w:val="000000" w:themeColor="text1"/>
                <w:sz w:val="20"/>
                <w:szCs w:val="20"/>
              </w:rPr>
            </w:pPr>
            <w:r>
              <w:rPr>
                <w:color w:val="000000" w:themeColor="text1"/>
                <w:sz w:val="20"/>
                <w:szCs w:val="20"/>
              </w:rPr>
              <w:t xml:space="preserve">Basic skills equipment has been replenished and </w:t>
            </w:r>
            <w:r w:rsidR="001A6CE9">
              <w:rPr>
                <w:color w:val="000000" w:themeColor="text1"/>
                <w:sz w:val="20"/>
                <w:szCs w:val="20"/>
              </w:rPr>
              <w:t xml:space="preserve">classes will continue to gain access for next academic year. </w:t>
            </w:r>
          </w:p>
          <w:p w14:paraId="73EBA9B7" w14:textId="77777777" w:rsidR="00D763D7" w:rsidRDefault="00D763D7" w:rsidP="008E521C">
            <w:pPr>
              <w:rPr>
                <w:color w:val="000000" w:themeColor="text1"/>
                <w:sz w:val="20"/>
                <w:szCs w:val="20"/>
              </w:rPr>
            </w:pPr>
          </w:p>
          <w:p w14:paraId="32DAD176" w14:textId="77777777" w:rsidR="00D763D7" w:rsidRDefault="001A6CE9" w:rsidP="008E521C">
            <w:pPr>
              <w:rPr>
                <w:color w:val="000000" w:themeColor="text1"/>
                <w:sz w:val="20"/>
                <w:szCs w:val="20"/>
              </w:rPr>
            </w:pPr>
            <w:r>
              <w:rPr>
                <w:color w:val="000000" w:themeColor="text1"/>
                <w:sz w:val="20"/>
                <w:szCs w:val="20"/>
              </w:rPr>
              <w:t xml:space="preserve">Next Steps-CS to continue to audit and monitor </w:t>
            </w:r>
            <w:r w:rsidR="009F494E">
              <w:rPr>
                <w:color w:val="000000" w:themeColor="text1"/>
                <w:sz w:val="20"/>
                <w:szCs w:val="20"/>
              </w:rPr>
              <w:t xml:space="preserve">equipment. </w:t>
            </w:r>
          </w:p>
          <w:p w14:paraId="0FA258A3" w14:textId="77777777" w:rsidR="00D763D7" w:rsidRDefault="00D763D7" w:rsidP="008E521C">
            <w:pPr>
              <w:rPr>
                <w:color w:val="000000" w:themeColor="text1"/>
                <w:sz w:val="20"/>
                <w:szCs w:val="20"/>
              </w:rPr>
            </w:pPr>
          </w:p>
          <w:p w14:paraId="622F249A" w14:textId="77777777" w:rsidR="00D0717D" w:rsidRDefault="00D0717D" w:rsidP="008E521C">
            <w:pPr>
              <w:rPr>
                <w:color w:val="000000" w:themeColor="text1"/>
                <w:sz w:val="20"/>
                <w:szCs w:val="20"/>
              </w:rPr>
            </w:pPr>
          </w:p>
          <w:p w14:paraId="459C1B69" w14:textId="77777777" w:rsidR="00D0717D" w:rsidRDefault="00D0717D" w:rsidP="008E521C">
            <w:pPr>
              <w:rPr>
                <w:color w:val="000000" w:themeColor="text1"/>
                <w:sz w:val="20"/>
                <w:szCs w:val="20"/>
              </w:rPr>
            </w:pPr>
          </w:p>
          <w:p w14:paraId="10D46177" w14:textId="77777777" w:rsidR="00D763D7" w:rsidRDefault="00BD0D14" w:rsidP="008E521C">
            <w:pPr>
              <w:rPr>
                <w:color w:val="000000" w:themeColor="text1"/>
                <w:sz w:val="20"/>
                <w:szCs w:val="20"/>
              </w:rPr>
            </w:pPr>
            <w:r>
              <w:rPr>
                <w:color w:val="000000" w:themeColor="text1"/>
                <w:sz w:val="20"/>
                <w:szCs w:val="20"/>
              </w:rPr>
              <w:t>Equipment gained by classes will continue to move through school with each class so they can continue t</w:t>
            </w:r>
            <w:r w:rsidR="001A6CE9">
              <w:rPr>
                <w:color w:val="000000" w:themeColor="text1"/>
                <w:sz w:val="20"/>
                <w:szCs w:val="20"/>
              </w:rPr>
              <w:t>o remain active during</w:t>
            </w:r>
            <w:r>
              <w:rPr>
                <w:color w:val="000000" w:themeColor="text1"/>
                <w:sz w:val="20"/>
                <w:szCs w:val="20"/>
              </w:rPr>
              <w:t xml:space="preserve"> breaks/lunchtimes. </w:t>
            </w:r>
          </w:p>
          <w:p w14:paraId="3EABCF4C" w14:textId="77777777" w:rsidR="00D763D7" w:rsidRDefault="00D763D7" w:rsidP="008E521C">
            <w:pPr>
              <w:rPr>
                <w:color w:val="000000" w:themeColor="text1"/>
                <w:sz w:val="20"/>
                <w:szCs w:val="20"/>
              </w:rPr>
            </w:pPr>
          </w:p>
          <w:p w14:paraId="603C71DF" w14:textId="77777777" w:rsidR="00D763D7" w:rsidRDefault="00D763D7" w:rsidP="008E521C">
            <w:pPr>
              <w:rPr>
                <w:color w:val="000000" w:themeColor="text1"/>
                <w:sz w:val="20"/>
                <w:szCs w:val="20"/>
              </w:rPr>
            </w:pPr>
            <w:r>
              <w:rPr>
                <w:color w:val="000000" w:themeColor="text1"/>
                <w:sz w:val="20"/>
                <w:szCs w:val="20"/>
              </w:rPr>
              <w:t xml:space="preserve">Next Steps-Continue to promote/Highlight Little Shop of RESPECT </w:t>
            </w:r>
            <w:r w:rsidR="001A6CE9">
              <w:rPr>
                <w:color w:val="000000" w:themeColor="text1"/>
                <w:sz w:val="20"/>
                <w:szCs w:val="20"/>
              </w:rPr>
              <w:t>Academic</w:t>
            </w:r>
            <w:r>
              <w:rPr>
                <w:color w:val="000000" w:themeColor="text1"/>
                <w:sz w:val="20"/>
                <w:szCs w:val="20"/>
              </w:rPr>
              <w:t xml:space="preserve"> term 202</w:t>
            </w:r>
            <w:r w:rsidR="0026327A">
              <w:rPr>
                <w:color w:val="000000" w:themeColor="text1"/>
                <w:sz w:val="20"/>
                <w:szCs w:val="20"/>
              </w:rPr>
              <w:t>2</w:t>
            </w:r>
            <w:r>
              <w:rPr>
                <w:color w:val="000000" w:themeColor="text1"/>
                <w:sz w:val="20"/>
                <w:szCs w:val="20"/>
              </w:rPr>
              <w:t>-2</w:t>
            </w:r>
            <w:r w:rsidR="0026327A">
              <w:rPr>
                <w:color w:val="000000" w:themeColor="text1"/>
                <w:sz w:val="20"/>
                <w:szCs w:val="20"/>
              </w:rPr>
              <w:t>3</w:t>
            </w:r>
          </w:p>
          <w:p w14:paraId="09E95AFF" w14:textId="77777777" w:rsidR="008E0FAF" w:rsidRPr="002F3CAC" w:rsidRDefault="008E0FAF" w:rsidP="000D4618">
            <w:pPr>
              <w:rPr>
                <w:color w:val="000000" w:themeColor="text1"/>
                <w:sz w:val="20"/>
                <w:szCs w:val="20"/>
              </w:rPr>
            </w:pPr>
            <w:r>
              <w:rPr>
                <w:color w:val="000000" w:themeColor="text1"/>
                <w:sz w:val="20"/>
                <w:szCs w:val="20"/>
              </w:rPr>
              <w:t xml:space="preserve"> </w:t>
            </w:r>
          </w:p>
        </w:tc>
      </w:tr>
      <w:tr w:rsidR="00B05100" w:rsidRPr="00D35E7E" w14:paraId="468378E3" w14:textId="77777777" w:rsidTr="00D0717D">
        <w:tc>
          <w:tcPr>
            <w:tcW w:w="2552" w:type="dxa"/>
            <w:shd w:val="clear" w:color="auto" w:fill="auto"/>
          </w:tcPr>
          <w:p w14:paraId="40A839B3" w14:textId="77777777" w:rsidR="00B05100" w:rsidRDefault="00B05100" w:rsidP="00B05100">
            <w:pPr>
              <w:rPr>
                <w:b/>
                <w:color w:val="FF0000"/>
                <w:sz w:val="20"/>
                <w:szCs w:val="20"/>
              </w:rPr>
            </w:pPr>
            <w:r w:rsidRPr="004A6044">
              <w:rPr>
                <w:b/>
                <w:color w:val="FF0000"/>
                <w:sz w:val="20"/>
                <w:szCs w:val="20"/>
                <w:u w:val="single"/>
              </w:rPr>
              <w:t>Action</w:t>
            </w:r>
            <w:r w:rsidRPr="004A6044">
              <w:rPr>
                <w:b/>
                <w:color w:val="FF0000"/>
                <w:sz w:val="20"/>
                <w:szCs w:val="20"/>
              </w:rPr>
              <w:t xml:space="preserve">-To </w:t>
            </w:r>
            <w:r>
              <w:rPr>
                <w:b/>
                <w:color w:val="FF0000"/>
                <w:sz w:val="20"/>
                <w:szCs w:val="20"/>
              </w:rPr>
              <w:t>provide pupils with Sporting enrichment opportunities</w:t>
            </w:r>
          </w:p>
          <w:p w14:paraId="10BA5D99" w14:textId="77777777" w:rsidR="00B05100" w:rsidRDefault="00B05100" w:rsidP="00B05100">
            <w:pPr>
              <w:rPr>
                <w:color w:val="000000" w:themeColor="text1"/>
                <w:sz w:val="20"/>
                <w:szCs w:val="20"/>
              </w:rPr>
            </w:pPr>
            <w:r w:rsidRPr="00B05100">
              <w:rPr>
                <w:color w:val="000000" w:themeColor="text1"/>
                <w:sz w:val="20"/>
                <w:szCs w:val="20"/>
              </w:rPr>
              <w:t>Freestyle football workshops</w:t>
            </w:r>
          </w:p>
          <w:p w14:paraId="58A57AB1" w14:textId="77777777" w:rsidR="00B05100" w:rsidRDefault="00B05100" w:rsidP="00B05100">
            <w:pPr>
              <w:rPr>
                <w:color w:val="000000" w:themeColor="text1"/>
                <w:sz w:val="20"/>
                <w:szCs w:val="20"/>
              </w:rPr>
            </w:pPr>
            <w:r>
              <w:rPr>
                <w:color w:val="000000" w:themeColor="text1"/>
                <w:sz w:val="20"/>
                <w:szCs w:val="20"/>
              </w:rPr>
              <w:t xml:space="preserve">Amanda Nicole school of Dance </w:t>
            </w:r>
          </w:p>
          <w:p w14:paraId="5F60B669" w14:textId="77777777" w:rsidR="00D605FA" w:rsidRDefault="00B05100" w:rsidP="00B05100">
            <w:pPr>
              <w:rPr>
                <w:color w:val="000000" w:themeColor="text1"/>
                <w:sz w:val="20"/>
                <w:szCs w:val="20"/>
              </w:rPr>
            </w:pPr>
            <w:r>
              <w:rPr>
                <w:color w:val="000000" w:themeColor="text1"/>
                <w:sz w:val="20"/>
                <w:szCs w:val="20"/>
              </w:rPr>
              <w:t>Access Coaching</w:t>
            </w:r>
          </w:p>
          <w:p w14:paraId="1C42B962" w14:textId="63B04784" w:rsidR="00B05100" w:rsidRDefault="00D605FA" w:rsidP="00B05100">
            <w:pPr>
              <w:rPr>
                <w:color w:val="000000" w:themeColor="text1"/>
                <w:sz w:val="20"/>
                <w:szCs w:val="20"/>
              </w:rPr>
            </w:pPr>
            <w:r>
              <w:rPr>
                <w:color w:val="000000" w:themeColor="text1"/>
                <w:sz w:val="20"/>
                <w:szCs w:val="20"/>
              </w:rPr>
              <w:t xml:space="preserve">Skipping school </w:t>
            </w:r>
          </w:p>
          <w:p w14:paraId="7CB47C60" w14:textId="342EE3D1" w:rsidR="005A05DF" w:rsidRDefault="005A05DF" w:rsidP="00B05100">
            <w:pPr>
              <w:rPr>
                <w:color w:val="000000" w:themeColor="text1"/>
                <w:sz w:val="20"/>
                <w:szCs w:val="20"/>
              </w:rPr>
            </w:pPr>
            <w:r>
              <w:rPr>
                <w:color w:val="000000" w:themeColor="text1"/>
                <w:sz w:val="20"/>
                <w:szCs w:val="20"/>
              </w:rPr>
              <w:t>Fencing</w:t>
            </w:r>
          </w:p>
          <w:p w14:paraId="05E6A863" w14:textId="006008FD" w:rsidR="005A05DF" w:rsidRDefault="005A05DF" w:rsidP="00B05100">
            <w:pPr>
              <w:rPr>
                <w:color w:val="000000" w:themeColor="text1"/>
                <w:sz w:val="20"/>
                <w:szCs w:val="20"/>
              </w:rPr>
            </w:pPr>
            <w:r>
              <w:rPr>
                <w:color w:val="000000" w:themeColor="text1"/>
                <w:sz w:val="20"/>
                <w:szCs w:val="20"/>
              </w:rPr>
              <w:t>Basketball</w:t>
            </w:r>
          </w:p>
          <w:p w14:paraId="7F4591AC" w14:textId="68CD842F" w:rsidR="005A05DF" w:rsidRDefault="005A05DF" w:rsidP="00B05100">
            <w:pPr>
              <w:rPr>
                <w:color w:val="000000" w:themeColor="text1"/>
                <w:sz w:val="20"/>
                <w:szCs w:val="20"/>
              </w:rPr>
            </w:pPr>
            <w:r>
              <w:rPr>
                <w:color w:val="000000" w:themeColor="text1"/>
                <w:sz w:val="20"/>
                <w:szCs w:val="20"/>
              </w:rPr>
              <w:t>Cricket</w:t>
            </w:r>
          </w:p>
          <w:p w14:paraId="2F54ED38" w14:textId="41672C90" w:rsidR="005A05DF" w:rsidRDefault="005A05DF" w:rsidP="00B05100">
            <w:pPr>
              <w:rPr>
                <w:color w:val="000000" w:themeColor="text1"/>
                <w:sz w:val="20"/>
                <w:szCs w:val="20"/>
              </w:rPr>
            </w:pPr>
            <w:r>
              <w:rPr>
                <w:color w:val="000000" w:themeColor="text1"/>
                <w:sz w:val="20"/>
                <w:szCs w:val="20"/>
              </w:rPr>
              <w:t>PE Club</w:t>
            </w:r>
          </w:p>
          <w:p w14:paraId="2E255DDD" w14:textId="311D970C" w:rsidR="005A05DF" w:rsidRPr="00B05100" w:rsidRDefault="005A05DF" w:rsidP="00B05100">
            <w:pPr>
              <w:rPr>
                <w:color w:val="000000" w:themeColor="text1"/>
                <w:sz w:val="20"/>
                <w:szCs w:val="20"/>
              </w:rPr>
            </w:pPr>
            <w:r>
              <w:rPr>
                <w:color w:val="000000" w:themeColor="text1"/>
                <w:sz w:val="20"/>
                <w:szCs w:val="20"/>
              </w:rPr>
              <w:t>Multi Sports</w:t>
            </w:r>
          </w:p>
          <w:p w14:paraId="46CE92E8" w14:textId="77777777" w:rsidR="00B05100" w:rsidRDefault="00B05100" w:rsidP="00B05100">
            <w:pPr>
              <w:rPr>
                <w:b/>
                <w:color w:val="FF0000"/>
                <w:sz w:val="20"/>
                <w:szCs w:val="20"/>
              </w:rPr>
            </w:pPr>
          </w:p>
          <w:p w14:paraId="7DE6B1DC" w14:textId="77777777" w:rsidR="00B05100" w:rsidRPr="004A6044" w:rsidRDefault="00B05100" w:rsidP="00B05100">
            <w:pPr>
              <w:rPr>
                <w:b/>
                <w:color w:val="FF0000"/>
                <w:sz w:val="20"/>
                <w:szCs w:val="20"/>
                <w:u w:val="single"/>
              </w:rPr>
            </w:pPr>
          </w:p>
        </w:tc>
        <w:tc>
          <w:tcPr>
            <w:tcW w:w="1276" w:type="dxa"/>
            <w:shd w:val="clear" w:color="auto" w:fill="auto"/>
          </w:tcPr>
          <w:p w14:paraId="16422E20" w14:textId="7DD8F91D" w:rsidR="00B05100" w:rsidRPr="005A05DF" w:rsidRDefault="00D605FA" w:rsidP="00014E95">
            <w:pPr>
              <w:rPr>
                <w:sz w:val="20"/>
                <w:szCs w:val="20"/>
              </w:rPr>
            </w:pPr>
            <w:r w:rsidRPr="005A05DF">
              <w:rPr>
                <w:sz w:val="20"/>
                <w:szCs w:val="20"/>
              </w:rPr>
              <w:t>£</w:t>
            </w:r>
            <w:r w:rsidR="005A05DF">
              <w:rPr>
                <w:sz w:val="20"/>
                <w:szCs w:val="20"/>
              </w:rPr>
              <w:t>2175.00</w:t>
            </w:r>
          </w:p>
          <w:p w14:paraId="03F03601" w14:textId="77777777" w:rsidR="00B114B5" w:rsidRDefault="00B114B5" w:rsidP="00014E95">
            <w:pPr>
              <w:rPr>
                <w:sz w:val="20"/>
                <w:szCs w:val="20"/>
                <w:highlight w:val="yellow"/>
              </w:rPr>
            </w:pPr>
          </w:p>
          <w:p w14:paraId="31547691" w14:textId="77777777" w:rsidR="00B114B5" w:rsidRDefault="00B114B5" w:rsidP="00014E95">
            <w:pPr>
              <w:rPr>
                <w:sz w:val="20"/>
                <w:szCs w:val="20"/>
                <w:highlight w:val="yellow"/>
              </w:rPr>
            </w:pPr>
          </w:p>
          <w:p w14:paraId="105566FB" w14:textId="77777777" w:rsidR="00B114B5" w:rsidRDefault="00B114B5" w:rsidP="00014E95">
            <w:pPr>
              <w:rPr>
                <w:sz w:val="20"/>
                <w:szCs w:val="20"/>
                <w:highlight w:val="yellow"/>
              </w:rPr>
            </w:pPr>
          </w:p>
          <w:p w14:paraId="375C578B" w14:textId="77777777" w:rsidR="00B114B5" w:rsidRDefault="00B114B5" w:rsidP="00014E95">
            <w:pPr>
              <w:rPr>
                <w:sz w:val="20"/>
                <w:szCs w:val="20"/>
                <w:highlight w:val="yellow"/>
              </w:rPr>
            </w:pPr>
          </w:p>
          <w:p w14:paraId="6C97375A" w14:textId="07D9D648" w:rsidR="00B114B5" w:rsidRPr="00D605FA" w:rsidRDefault="00B114B5" w:rsidP="00014E95">
            <w:pPr>
              <w:rPr>
                <w:sz w:val="20"/>
                <w:szCs w:val="20"/>
                <w:highlight w:val="yellow"/>
              </w:rPr>
            </w:pPr>
          </w:p>
        </w:tc>
        <w:tc>
          <w:tcPr>
            <w:tcW w:w="1276" w:type="dxa"/>
            <w:shd w:val="clear" w:color="auto" w:fill="auto"/>
          </w:tcPr>
          <w:p w14:paraId="003358F5" w14:textId="77777777" w:rsidR="00B05100" w:rsidRPr="002F3CAC" w:rsidRDefault="00B05100" w:rsidP="007772A2">
            <w:pPr>
              <w:rPr>
                <w:sz w:val="20"/>
                <w:szCs w:val="20"/>
              </w:rPr>
            </w:pPr>
            <w:r>
              <w:rPr>
                <w:sz w:val="20"/>
                <w:szCs w:val="20"/>
              </w:rPr>
              <w:t>KS1/KS2</w:t>
            </w:r>
          </w:p>
        </w:tc>
        <w:tc>
          <w:tcPr>
            <w:tcW w:w="1701" w:type="dxa"/>
          </w:tcPr>
          <w:p w14:paraId="4CE859CA" w14:textId="77777777" w:rsidR="00B05100" w:rsidRPr="002F3CAC" w:rsidRDefault="00B05100" w:rsidP="008E521C">
            <w:pPr>
              <w:rPr>
                <w:color w:val="000000" w:themeColor="text1"/>
                <w:sz w:val="20"/>
                <w:szCs w:val="20"/>
              </w:rPr>
            </w:pPr>
            <w:r>
              <w:rPr>
                <w:color w:val="000000" w:themeColor="text1"/>
                <w:sz w:val="20"/>
                <w:szCs w:val="20"/>
              </w:rPr>
              <w:t>All academic year</w:t>
            </w:r>
          </w:p>
        </w:tc>
        <w:tc>
          <w:tcPr>
            <w:tcW w:w="1984" w:type="dxa"/>
            <w:shd w:val="clear" w:color="auto" w:fill="auto"/>
          </w:tcPr>
          <w:p w14:paraId="08C9695D" w14:textId="77777777" w:rsidR="00B05100" w:rsidRPr="002F3CAC" w:rsidRDefault="00B05100" w:rsidP="008E521C">
            <w:pPr>
              <w:rPr>
                <w:color w:val="000000" w:themeColor="text1"/>
                <w:sz w:val="20"/>
                <w:szCs w:val="20"/>
              </w:rPr>
            </w:pPr>
            <w:r>
              <w:rPr>
                <w:color w:val="000000" w:themeColor="text1"/>
                <w:sz w:val="20"/>
                <w:szCs w:val="20"/>
              </w:rPr>
              <w:t xml:space="preserve">Making links with outside professional coaches/athletes to offer High quality sporting experiences for pupils </w:t>
            </w:r>
          </w:p>
        </w:tc>
        <w:tc>
          <w:tcPr>
            <w:tcW w:w="3402" w:type="dxa"/>
          </w:tcPr>
          <w:p w14:paraId="31DBC185" w14:textId="77777777" w:rsidR="00B05100" w:rsidRDefault="00D605FA" w:rsidP="005A0594">
            <w:pPr>
              <w:rPr>
                <w:color w:val="000000" w:themeColor="text1"/>
                <w:sz w:val="20"/>
                <w:szCs w:val="20"/>
              </w:rPr>
            </w:pPr>
            <w:r>
              <w:rPr>
                <w:color w:val="000000" w:themeColor="text1"/>
                <w:sz w:val="20"/>
                <w:szCs w:val="20"/>
              </w:rPr>
              <w:t>Whole school particpated in our Freestyle football day.</w:t>
            </w:r>
          </w:p>
          <w:p w14:paraId="569BCFA6" w14:textId="77777777" w:rsidR="00D605FA" w:rsidRDefault="00D605FA" w:rsidP="005A0594">
            <w:pPr>
              <w:rPr>
                <w:color w:val="000000" w:themeColor="text1"/>
                <w:sz w:val="20"/>
                <w:szCs w:val="20"/>
              </w:rPr>
            </w:pPr>
          </w:p>
          <w:p w14:paraId="327A0652" w14:textId="77777777" w:rsidR="00D605FA" w:rsidRDefault="00D605FA" w:rsidP="005A0594">
            <w:pPr>
              <w:rPr>
                <w:color w:val="000000" w:themeColor="text1"/>
                <w:sz w:val="20"/>
                <w:szCs w:val="20"/>
              </w:rPr>
            </w:pPr>
            <w:r>
              <w:rPr>
                <w:color w:val="000000" w:themeColor="text1"/>
                <w:sz w:val="20"/>
                <w:szCs w:val="20"/>
              </w:rPr>
              <w:t xml:space="preserve">KS2 provided with a range of sports clubs throughout the year: Football, Girls football, netball, gymnastics, rounders, fencing, cheerleading, Streetdance, basketball, skipping. </w:t>
            </w:r>
          </w:p>
        </w:tc>
        <w:tc>
          <w:tcPr>
            <w:tcW w:w="3402" w:type="dxa"/>
          </w:tcPr>
          <w:p w14:paraId="0E514AAA" w14:textId="77777777" w:rsidR="00B05100" w:rsidRDefault="00B05100" w:rsidP="00D605FA">
            <w:pPr>
              <w:rPr>
                <w:color w:val="000000" w:themeColor="text1"/>
                <w:sz w:val="20"/>
                <w:szCs w:val="20"/>
              </w:rPr>
            </w:pPr>
            <w:r>
              <w:rPr>
                <w:color w:val="000000" w:themeColor="text1"/>
                <w:sz w:val="20"/>
                <w:szCs w:val="20"/>
              </w:rPr>
              <w:t>Making links with outside professionals</w:t>
            </w:r>
            <w:r w:rsidR="00D605FA">
              <w:rPr>
                <w:color w:val="000000" w:themeColor="text1"/>
                <w:sz w:val="20"/>
                <w:szCs w:val="20"/>
              </w:rPr>
              <w:t xml:space="preserve"> has enhanced PE/Extra curricular provision we </w:t>
            </w:r>
            <w:r>
              <w:rPr>
                <w:color w:val="000000" w:themeColor="text1"/>
                <w:sz w:val="20"/>
                <w:szCs w:val="20"/>
              </w:rPr>
              <w:t>already offer</w:t>
            </w:r>
            <w:r w:rsidR="00D605FA">
              <w:rPr>
                <w:color w:val="000000" w:themeColor="text1"/>
                <w:sz w:val="20"/>
                <w:szCs w:val="20"/>
              </w:rPr>
              <w:t xml:space="preserve"> our pupils</w:t>
            </w:r>
            <w:r>
              <w:rPr>
                <w:color w:val="000000" w:themeColor="text1"/>
                <w:sz w:val="20"/>
                <w:szCs w:val="20"/>
              </w:rPr>
              <w:t xml:space="preserve">. Participation levels </w:t>
            </w:r>
            <w:r w:rsidR="00D605FA">
              <w:rPr>
                <w:color w:val="000000" w:themeColor="text1"/>
                <w:sz w:val="20"/>
                <w:szCs w:val="20"/>
              </w:rPr>
              <w:t xml:space="preserve">for after school clubs have been at the maximum levels for majority of clubs on offer. </w:t>
            </w:r>
          </w:p>
          <w:p w14:paraId="5FAA0B30" w14:textId="77777777" w:rsidR="00D605FA" w:rsidRDefault="00D605FA" w:rsidP="00D605FA">
            <w:pPr>
              <w:rPr>
                <w:color w:val="000000" w:themeColor="text1"/>
                <w:sz w:val="20"/>
                <w:szCs w:val="20"/>
              </w:rPr>
            </w:pPr>
          </w:p>
          <w:p w14:paraId="197C0974" w14:textId="77777777" w:rsidR="00D605FA" w:rsidRDefault="00D605FA" w:rsidP="00D605FA">
            <w:pPr>
              <w:rPr>
                <w:color w:val="000000" w:themeColor="text1"/>
                <w:sz w:val="20"/>
                <w:szCs w:val="20"/>
              </w:rPr>
            </w:pPr>
            <w:r>
              <w:rPr>
                <w:color w:val="000000" w:themeColor="text1"/>
                <w:sz w:val="20"/>
                <w:szCs w:val="20"/>
              </w:rPr>
              <w:t xml:space="preserve">Next Steps-CS to build more links with other professionals to extend extra curricular provision for sports. CS to work with sports crew to help plan a sports club planner for the full year 22-23. </w:t>
            </w:r>
          </w:p>
        </w:tc>
      </w:tr>
      <w:tr w:rsidR="00D763D7" w:rsidRPr="00D35E7E" w14:paraId="155C6F34" w14:textId="77777777" w:rsidTr="00D0717D">
        <w:tc>
          <w:tcPr>
            <w:tcW w:w="2552" w:type="dxa"/>
            <w:shd w:val="clear" w:color="auto" w:fill="auto"/>
          </w:tcPr>
          <w:p w14:paraId="3CC17CD3" w14:textId="77777777" w:rsidR="004A6044" w:rsidRDefault="004A6044" w:rsidP="008E521C">
            <w:pPr>
              <w:rPr>
                <w:sz w:val="20"/>
                <w:szCs w:val="20"/>
              </w:rPr>
            </w:pPr>
            <w:r w:rsidRPr="004A6044">
              <w:rPr>
                <w:b/>
                <w:color w:val="FF0000"/>
                <w:sz w:val="20"/>
                <w:szCs w:val="20"/>
                <w:u w:val="single"/>
              </w:rPr>
              <w:t>Action</w:t>
            </w:r>
            <w:r w:rsidRPr="004A6044">
              <w:rPr>
                <w:b/>
                <w:color w:val="FF0000"/>
                <w:sz w:val="20"/>
                <w:szCs w:val="20"/>
              </w:rPr>
              <w:t xml:space="preserve">-To </w:t>
            </w:r>
            <w:r>
              <w:rPr>
                <w:b/>
                <w:color w:val="FF0000"/>
                <w:sz w:val="20"/>
                <w:szCs w:val="20"/>
              </w:rPr>
              <w:t xml:space="preserve">continue to provide all pupils with opportunities to participate in Inter/Intra level competitions </w:t>
            </w:r>
          </w:p>
          <w:p w14:paraId="65DE74C1" w14:textId="77777777" w:rsidR="004A6044" w:rsidRDefault="004A6044" w:rsidP="008E521C">
            <w:pPr>
              <w:rPr>
                <w:sz w:val="20"/>
                <w:szCs w:val="20"/>
              </w:rPr>
            </w:pPr>
          </w:p>
          <w:p w14:paraId="2232029B" w14:textId="77777777" w:rsidR="00D763D7" w:rsidRPr="002F3CAC" w:rsidRDefault="00D763D7" w:rsidP="008E521C">
            <w:pPr>
              <w:rPr>
                <w:sz w:val="20"/>
                <w:szCs w:val="20"/>
              </w:rPr>
            </w:pPr>
            <w:r w:rsidRPr="002F3CAC">
              <w:rPr>
                <w:sz w:val="20"/>
                <w:szCs w:val="20"/>
              </w:rPr>
              <w:t>Primary Liaison (Adam Pilkington-John Spence/cluster schools)</w:t>
            </w:r>
          </w:p>
        </w:tc>
        <w:tc>
          <w:tcPr>
            <w:tcW w:w="1276" w:type="dxa"/>
            <w:shd w:val="clear" w:color="auto" w:fill="auto"/>
          </w:tcPr>
          <w:p w14:paraId="739ABCC3" w14:textId="77777777" w:rsidR="00D763D7" w:rsidRDefault="00D763D7" w:rsidP="004A6044">
            <w:pPr>
              <w:rPr>
                <w:sz w:val="20"/>
                <w:szCs w:val="20"/>
              </w:rPr>
            </w:pPr>
            <w:r w:rsidRPr="002F3CAC">
              <w:rPr>
                <w:sz w:val="20"/>
                <w:szCs w:val="20"/>
              </w:rPr>
              <w:t>£3,</w:t>
            </w:r>
            <w:r w:rsidR="004A6044">
              <w:rPr>
                <w:sz w:val="20"/>
                <w:szCs w:val="20"/>
              </w:rPr>
              <w:t>000</w:t>
            </w:r>
            <w:r>
              <w:rPr>
                <w:sz w:val="20"/>
                <w:szCs w:val="20"/>
              </w:rPr>
              <w:t>,00</w:t>
            </w:r>
          </w:p>
          <w:p w14:paraId="1248777C" w14:textId="77777777" w:rsidR="00B05100" w:rsidRDefault="00B05100" w:rsidP="004A6044">
            <w:pPr>
              <w:rPr>
                <w:sz w:val="20"/>
                <w:szCs w:val="20"/>
              </w:rPr>
            </w:pPr>
          </w:p>
          <w:p w14:paraId="011C803B" w14:textId="77777777" w:rsidR="00B05100" w:rsidRDefault="00B05100" w:rsidP="004A6044">
            <w:pPr>
              <w:rPr>
                <w:sz w:val="20"/>
                <w:szCs w:val="20"/>
              </w:rPr>
            </w:pPr>
          </w:p>
          <w:p w14:paraId="3D70030B" w14:textId="77777777" w:rsidR="00B05100" w:rsidRDefault="00B05100" w:rsidP="004A6044">
            <w:pPr>
              <w:rPr>
                <w:sz w:val="20"/>
                <w:szCs w:val="20"/>
              </w:rPr>
            </w:pPr>
          </w:p>
          <w:p w14:paraId="0D318BE6" w14:textId="77777777" w:rsidR="00B05100" w:rsidRDefault="00B05100" w:rsidP="004A6044">
            <w:pPr>
              <w:rPr>
                <w:sz w:val="20"/>
                <w:szCs w:val="20"/>
              </w:rPr>
            </w:pPr>
          </w:p>
          <w:p w14:paraId="40D0BFC3" w14:textId="77777777" w:rsidR="00B05100" w:rsidRDefault="00B05100" w:rsidP="004A6044">
            <w:pPr>
              <w:rPr>
                <w:sz w:val="20"/>
                <w:szCs w:val="20"/>
              </w:rPr>
            </w:pPr>
          </w:p>
          <w:p w14:paraId="23596113" w14:textId="77777777" w:rsidR="00B05100" w:rsidRDefault="00B05100" w:rsidP="004A6044">
            <w:pPr>
              <w:rPr>
                <w:sz w:val="20"/>
                <w:szCs w:val="20"/>
              </w:rPr>
            </w:pPr>
          </w:p>
          <w:p w14:paraId="36EDE973" w14:textId="4BFB6E3D" w:rsidR="00B05100" w:rsidRPr="002F3CAC" w:rsidRDefault="00B05100" w:rsidP="004A6044">
            <w:pPr>
              <w:rPr>
                <w:sz w:val="20"/>
                <w:szCs w:val="20"/>
                <w:highlight w:val="yellow"/>
              </w:rPr>
            </w:pPr>
          </w:p>
        </w:tc>
        <w:tc>
          <w:tcPr>
            <w:tcW w:w="1276" w:type="dxa"/>
            <w:shd w:val="clear" w:color="auto" w:fill="auto"/>
          </w:tcPr>
          <w:p w14:paraId="6021A88F" w14:textId="77777777" w:rsidR="00D763D7" w:rsidRPr="002F3CAC" w:rsidRDefault="00D763D7" w:rsidP="008E521C">
            <w:pPr>
              <w:rPr>
                <w:sz w:val="20"/>
                <w:szCs w:val="20"/>
              </w:rPr>
            </w:pPr>
            <w:r w:rsidRPr="002F3CAC">
              <w:rPr>
                <w:sz w:val="20"/>
                <w:szCs w:val="20"/>
              </w:rPr>
              <w:t>All pupils from Reception to Year 6.</w:t>
            </w:r>
          </w:p>
        </w:tc>
        <w:tc>
          <w:tcPr>
            <w:tcW w:w="1701" w:type="dxa"/>
          </w:tcPr>
          <w:p w14:paraId="064C503E" w14:textId="77777777" w:rsidR="00D763D7" w:rsidRPr="002F3CAC" w:rsidRDefault="00D763D7" w:rsidP="008E521C">
            <w:pPr>
              <w:rPr>
                <w:sz w:val="20"/>
                <w:szCs w:val="20"/>
              </w:rPr>
            </w:pPr>
            <w:r w:rsidRPr="002F3CAC">
              <w:rPr>
                <w:color w:val="000000" w:themeColor="text1"/>
                <w:sz w:val="20"/>
                <w:szCs w:val="20"/>
              </w:rPr>
              <w:t>All Academic year- assessment of impact termly</w:t>
            </w:r>
          </w:p>
        </w:tc>
        <w:tc>
          <w:tcPr>
            <w:tcW w:w="1984" w:type="dxa"/>
            <w:shd w:val="clear" w:color="auto" w:fill="auto"/>
          </w:tcPr>
          <w:p w14:paraId="38AF0948" w14:textId="77777777" w:rsidR="00D763D7" w:rsidRPr="002F3CAC" w:rsidRDefault="00D763D7" w:rsidP="008E521C">
            <w:pPr>
              <w:rPr>
                <w:sz w:val="20"/>
                <w:szCs w:val="20"/>
              </w:rPr>
            </w:pPr>
            <w:r w:rsidRPr="002F3CAC">
              <w:rPr>
                <w:sz w:val="20"/>
                <w:szCs w:val="20"/>
              </w:rPr>
              <w:t xml:space="preserve">Improving participation in intra/inter school sport, </w:t>
            </w:r>
            <w:r>
              <w:rPr>
                <w:sz w:val="20"/>
                <w:szCs w:val="20"/>
              </w:rPr>
              <w:t xml:space="preserve">Support with the delivery of the PE Curriculum, </w:t>
            </w:r>
            <w:r w:rsidRPr="002F3CAC">
              <w:rPr>
                <w:sz w:val="20"/>
                <w:szCs w:val="20"/>
              </w:rPr>
              <w:t>CPD for teachers</w:t>
            </w:r>
          </w:p>
          <w:p w14:paraId="2E03CFD2" w14:textId="77777777" w:rsidR="00D763D7" w:rsidRPr="002F3CAC" w:rsidRDefault="00D763D7" w:rsidP="008E521C">
            <w:pPr>
              <w:rPr>
                <w:sz w:val="20"/>
                <w:szCs w:val="20"/>
              </w:rPr>
            </w:pPr>
          </w:p>
        </w:tc>
        <w:tc>
          <w:tcPr>
            <w:tcW w:w="3402" w:type="dxa"/>
          </w:tcPr>
          <w:p w14:paraId="63487BC3" w14:textId="77777777" w:rsidR="00D763D7" w:rsidRDefault="0026327A" w:rsidP="008E0FAF">
            <w:pPr>
              <w:rPr>
                <w:sz w:val="20"/>
                <w:szCs w:val="20"/>
              </w:rPr>
            </w:pPr>
            <w:r>
              <w:rPr>
                <w:sz w:val="20"/>
                <w:szCs w:val="20"/>
              </w:rPr>
              <w:t xml:space="preserve">A full competition calendar attended this academic year. All classes in KS1/KS2 participated in Intra competition at John Spence against cluster schools. </w:t>
            </w:r>
            <w:r w:rsidR="00B05100">
              <w:rPr>
                <w:sz w:val="20"/>
                <w:szCs w:val="20"/>
              </w:rPr>
              <w:t xml:space="preserve">Adam supported Early Years, Yr 1, Yr 5 and Yr 6 in PE lessons (Staff CPD) </w:t>
            </w:r>
          </w:p>
          <w:p w14:paraId="6EC0C4D3" w14:textId="77777777" w:rsidR="00B05100" w:rsidRDefault="00B05100" w:rsidP="008E0FAF">
            <w:pPr>
              <w:rPr>
                <w:sz w:val="20"/>
                <w:szCs w:val="20"/>
              </w:rPr>
            </w:pPr>
          </w:p>
          <w:p w14:paraId="744BBC73" w14:textId="77777777" w:rsidR="00B05100" w:rsidRPr="002F3CAC" w:rsidRDefault="00B05100" w:rsidP="008E0FAF">
            <w:pPr>
              <w:rPr>
                <w:sz w:val="20"/>
                <w:szCs w:val="20"/>
              </w:rPr>
            </w:pPr>
            <w:r>
              <w:rPr>
                <w:sz w:val="20"/>
                <w:szCs w:val="20"/>
              </w:rPr>
              <w:t>Whole school participated in Sports Day 2022 during National Sports Week and achievements celebrated in an awards ceremony</w:t>
            </w:r>
          </w:p>
        </w:tc>
        <w:tc>
          <w:tcPr>
            <w:tcW w:w="3402" w:type="dxa"/>
          </w:tcPr>
          <w:p w14:paraId="188973E7" w14:textId="77777777" w:rsidR="008E0FAF" w:rsidRDefault="008E0FAF" w:rsidP="00014E95">
            <w:pPr>
              <w:rPr>
                <w:sz w:val="20"/>
                <w:szCs w:val="20"/>
              </w:rPr>
            </w:pPr>
            <w:r>
              <w:rPr>
                <w:sz w:val="20"/>
                <w:szCs w:val="20"/>
              </w:rPr>
              <w:t xml:space="preserve">A strong link has been made with John Spence High School through Adam Pilkington. Teachers have gained CPD opportunities to support areas of need which has provided them with the knowledge/resources to be more confident in their own delivery. </w:t>
            </w:r>
          </w:p>
          <w:p w14:paraId="6C301C96" w14:textId="77777777" w:rsidR="008E0FAF" w:rsidRDefault="008E0FAF" w:rsidP="00014E95">
            <w:pPr>
              <w:rPr>
                <w:sz w:val="20"/>
                <w:szCs w:val="20"/>
              </w:rPr>
            </w:pPr>
          </w:p>
          <w:p w14:paraId="0CC5A520" w14:textId="77777777" w:rsidR="008E0FAF" w:rsidRPr="002F3CAC" w:rsidRDefault="008E0FAF" w:rsidP="0026327A">
            <w:pPr>
              <w:rPr>
                <w:sz w:val="20"/>
                <w:szCs w:val="20"/>
              </w:rPr>
            </w:pPr>
            <w:r>
              <w:rPr>
                <w:color w:val="000000" w:themeColor="text1"/>
                <w:sz w:val="20"/>
                <w:szCs w:val="20"/>
              </w:rPr>
              <w:t>Next Steps-To continue to liaise with Adam and cluster schools to engage in the Sports competition calendar for 2</w:t>
            </w:r>
            <w:r w:rsidR="0026327A">
              <w:rPr>
                <w:color w:val="000000" w:themeColor="text1"/>
                <w:sz w:val="20"/>
                <w:szCs w:val="20"/>
              </w:rPr>
              <w:t>2-23</w:t>
            </w:r>
            <w:r w:rsidR="00B05100">
              <w:rPr>
                <w:color w:val="000000" w:themeColor="text1"/>
                <w:sz w:val="20"/>
                <w:szCs w:val="20"/>
              </w:rPr>
              <w:t>. To work with Sports crew to organise other sporting competitions in school.</w:t>
            </w:r>
          </w:p>
        </w:tc>
      </w:tr>
      <w:tr w:rsidR="00D763D7" w:rsidRPr="00D35E7E" w14:paraId="3E278BB4" w14:textId="77777777" w:rsidTr="00D0717D">
        <w:tc>
          <w:tcPr>
            <w:tcW w:w="2552" w:type="dxa"/>
            <w:shd w:val="clear" w:color="auto" w:fill="auto"/>
          </w:tcPr>
          <w:p w14:paraId="1622E8AC" w14:textId="77777777" w:rsidR="00D763D7" w:rsidRDefault="008E0FAF" w:rsidP="008E521C">
            <w:pPr>
              <w:rPr>
                <w:b/>
                <w:color w:val="FF0000"/>
                <w:sz w:val="20"/>
                <w:szCs w:val="20"/>
              </w:rPr>
            </w:pPr>
            <w:r w:rsidRPr="004A6044">
              <w:rPr>
                <w:b/>
                <w:color w:val="FF0000"/>
                <w:sz w:val="20"/>
                <w:szCs w:val="20"/>
                <w:u w:val="single"/>
              </w:rPr>
              <w:lastRenderedPageBreak/>
              <w:t>Action</w:t>
            </w:r>
            <w:r w:rsidRPr="004A6044">
              <w:rPr>
                <w:b/>
                <w:color w:val="FF0000"/>
                <w:sz w:val="20"/>
                <w:szCs w:val="20"/>
              </w:rPr>
              <w:t>-To</w:t>
            </w:r>
            <w:r w:rsidR="000D4618">
              <w:rPr>
                <w:b/>
                <w:color w:val="FF0000"/>
                <w:sz w:val="20"/>
                <w:szCs w:val="20"/>
              </w:rPr>
              <w:t xml:space="preserve"> develop ICT opportunities in PE lessons </w:t>
            </w:r>
          </w:p>
          <w:p w14:paraId="5444CC99" w14:textId="77777777" w:rsidR="000D4618" w:rsidRDefault="000D4618" w:rsidP="008E521C">
            <w:pPr>
              <w:rPr>
                <w:b/>
                <w:color w:val="FF0000"/>
                <w:sz w:val="20"/>
                <w:szCs w:val="20"/>
              </w:rPr>
            </w:pPr>
          </w:p>
          <w:p w14:paraId="6E69F9AC" w14:textId="77777777" w:rsidR="000D4618" w:rsidRPr="000D4618" w:rsidRDefault="000D4618" w:rsidP="008E521C">
            <w:pPr>
              <w:rPr>
                <w:color w:val="000000" w:themeColor="text1"/>
                <w:sz w:val="20"/>
                <w:szCs w:val="20"/>
              </w:rPr>
            </w:pPr>
            <w:r w:rsidRPr="000D4618">
              <w:rPr>
                <w:sz w:val="20"/>
                <w:szCs w:val="20"/>
              </w:rPr>
              <w:t>Invest in PE Ipads for pupils to use to help record/evaluate and assess own and peer skills/performances/Develop the use of QR codes in OAA activities.</w:t>
            </w:r>
          </w:p>
        </w:tc>
        <w:tc>
          <w:tcPr>
            <w:tcW w:w="1276" w:type="dxa"/>
            <w:shd w:val="clear" w:color="auto" w:fill="auto"/>
          </w:tcPr>
          <w:p w14:paraId="729C317E" w14:textId="77777777" w:rsidR="00D763D7" w:rsidRPr="002F3CAC" w:rsidRDefault="0026327A" w:rsidP="0026327A">
            <w:pPr>
              <w:rPr>
                <w:sz w:val="20"/>
                <w:szCs w:val="20"/>
                <w:highlight w:val="yellow"/>
              </w:rPr>
            </w:pPr>
            <w:r>
              <w:rPr>
                <w:sz w:val="20"/>
                <w:szCs w:val="20"/>
              </w:rPr>
              <w:t>£4,685</w:t>
            </w:r>
            <w:r w:rsidR="000D4618" w:rsidRPr="000D4618">
              <w:rPr>
                <w:sz w:val="20"/>
                <w:szCs w:val="20"/>
              </w:rPr>
              <w:t>.00</w:t>
            </w:r>
          </w:p>
        </w:tc>
        <w:tc>
          <w:tcPr>
            <w:tcW w:w="1276" w:type="dxa"/>
            <w:shd w:val="clear" w:color="auto" w:fill="auto"/>
          </w:tcPr>
          <w:p w14:paraId="6D23B245" w14:textId="77777777" w:rsidR="00D763D7" w:rsidRPr="002F3CAC" w:rsidRDefault="000D4618" w:rsidP="008E521C">
            <w:pPr>
              <w:rPr>
                <w:sz w:val="20"/>
                <w:szCs w:val="20"/>
              </w:rPr>
            </w:pPr>
            <w:r w:rsidRPr="002F3CAC">
              <w:rPr>
                <w:sz w:val="20"/>
                <w:szCs w:val="20"/>
              </w:rPr>
              <w:t>All pupils from Reception to Year 6.</w:t>
            </w:r>
          </w:p>
        </w:tc>
        <w:tc>
          <w:tcPr>
            <w:tcW w:w="1701" w:type="dxa"/>
          </w:tcPr>
          <w:p w14:paraId="0D7AF8E1" w14:textId="77777777" w:rsidR="00D763D7" w:rsidRPr="002F3CAC" w:rsidRDefault="0026327A" w:rsidP="008E521C">
            <w:pPr>
              <w:rPr>
                <w:color w:val="000000" w:themeColor="text1"/>
                <w:sz w:val="20"/>
                <w:szCs w:val="20"/>
              </w:rPr>
            </w:pPr>
            <w:r>
              <w:rPr>
                <w:color w:val="000000" w:themeColor="text1"/>
                <w:sz w:val="20"/>
                <w:szCs w:val="20"/>
              </w:rPr>
              <w:t>All academic year</w:t>
            </w:r>
          </w:p>
        </w:tc>
        <w:tc>
          <w:tcPr>
            <w:tcW w:w="1984" w:type="dxa"/>
            <w:shd w:val="clear" w:color="auto" w:fill="auto"/>
          </w:tcPr>
          <w:p w14:paraId="41AA944C" w14:textId="77777777" w:rsidR="00D763D7" w:rsidRPr="002F3CAC" w:rsidRDefault="000D4618" w:rsidP="000D4618">
            <w:pPr>
              <w:rPr>
                <w:color w:val="000000" w:themeColor="text1"/>
                <w:sz w:val="20"/>
                <w:szCs w:val="20"/>
              </w:rPr>
            </w:pPr>
            <w:r>
              <w:rPr>
                <w:color w:val="000000" w:themeColor="text1"/>
                <w:sz w:val="20"/>
                <w:szCs w:val="20"/>
              </w:rPr>
              <w:t xml:space="preserve">Classes will benefit from the vast amount of resources/tools available to use to enhance their PE lessons. </w:t>
            </w:r>
          </w:p>
        </w:tc>
        <w:tc>
          <w:tcPr>
            <w:tcW w:w="3402" w:type="dxa"/>
          </w:tcPr>
          <w:p w14:paraId="4808092A" w14:textId="77777777" w:rsidR="00D763D7" w:rsidRPr="002F3CAC" w:rsidRDefault="000D4618" w:rsidP="00B05100">
            <w:pPr>
              <w:rPr>
                <w:color w:val="000000" w:themeColor="text1"/>
                <w:sz w:val="20"/>
                <w:szCs w:val="20"/>
              </w:rPr>
            </w:pPr>
            <w:r>
              <w:rPr>
                <w:color w:val="000000" w:themeColor="text1"/>
                <w:sz w:val="20"/>
                <w:szCs w:val="20"/>
              </w:rPr>
              <w:t xml:space="preserve">Ipads </w:t>
            </w:r>
            <w:r w:rsidR="0026327A">
              <w:rPr>
                <w:color w:val="000000" w:themeColor="text1"/>
                <w:sz w:val="20"/>
                <w:szCs w:val="20"/>
              </w:rPr>
              <w:t>now</w:t>
            </w:r>
            <w:r w:rsidR="00B05100">
              <w:rPr>
                <w:color w:val="000000" w:themeColor="text1"/>
                <w:sz w:val="20"/>
                <w:szCs w:val="20"/>
              </w:rPr>
              <w:t xml:space="preserve"> being used in lessons to help with the recording of performances/supporting assessment and enhancing lessons</w:t>
            </w:r>
            <w:r>
              <w:rPr>
                <w:color w:val="000000" w:themeColor="text1"/>
                <w:sz w:val="20"/>
                <w:szCs w:val="20"/>
              </w:rPr>
              <w:t xml:space="preserve">.  </w:t>
            </w:r>
          </w:p>
        </w:tc>
        <w:tc>
          <w:tcPr>
            <w:tcW w:w="3402" w:type="dxa"/>
          </w:tcPr>
          <w:p w14:paraId="77547D20" w14:textId="77777777" w:rsidR="000D4618" w:rsidRDefault="005815F9" w:rsidP="0093028E">
            <w:pPr>
              <w:rPr>
                <w:color w:val="000000" w:themeColor="text1"/>
                <w:sz w:val="20"/>
                <w:szCs w:val="20"/>
              </w:rPr>
            </w:pPr>
            <w:r>
              <w:rPr>
                <w:color w:val="000000" w:themeColor="text1"/>
                <w:sz w:val="20"/>
                <w:szCs w:val="20"/>
              </w:rPr>
              <w:t xml:space="preserve">Teachers can continue to plan lessons to include ICT opportunities to enhance PE lessons for all pupils. </w:t>
            </w:r>
            <w:r w:rsidR="0026327A">
              <w:rPr>
                <w:color w:val="000000" w:themeColor="text1"/>
                <w:sz w:val="20"/>
                <w:szCs w:val="20"/>
              </w:rPr>
              <w:t xml:space="preserve">Staff to upload half termly achievements in PE for each curriculum unit, </w:t>
            </w:r>
          </w:p>
          <w:p w14:paraId="7F5131E7" w14:textId="77777777" w:rsidR="000D4618" w:rsidRDefault="000D4618" w:rsidP="0093028E">
            <w:pPr>
              <w:rPr>
                <w:color w:val="000000" w:themeColor="text1"/>
                <w:sz w:val="20"/>
                <w:szCs w:val="20"/>
              </w:rPr>
            </w:pPr>
          </w:p>
          <w:p w14:paraId="68F45FBB" w14:textId="77777777" w:rsidR="000D4618" w:rsidRDefault="000D4618" w:rsidP="000D4618">
            <w:pPr>
              <w:rPr>
                <w:color w:val="000000" w:themeColor="text1"/>
                <w:sz w:val="20"/>
                <w:szCs w:val="20"/>
              </w:rPr>
            </w:pPr>
          </w:p>
          <w:p w14:paraId="020969AC" w14:textId="77777777" w:rsidR="000D4618" w:rsidRPr="002F3CAC" w:rsidRDefault="00D605FA" w:rsidP="00D605FA">
            <w:pPr>
              <w:rPr>
                <w:color w:val="000000" w:themeColor="text1"/>
                <w:sz w:val="20"/>
                <w:szCs w:val="20"/>
              </w:rPr>
            </w:pPr>
            <w:r>
              <w:rPr>
                <w:color w:val="000000" w:themeColor="text1"/>
                <w:sz w:val="20"/>
                <w:szCs w:val="20"/>
              </w:rPr>
              <w:t>Next Steps-CS to check for evidence (photos/videos) from all Year groups to ensure IPads are being used effectively in PE lessons</w:t>
            </w:r>
            <w:r w:rsidR="007D1842">
              <w:rPr>
                <w:color w:val="000000" w:themeColor="text1"/>
                <w:sz w:val="20"/>
                <w:szCs w:val="20"/>
              </w:rPr>
              <w:t xml:space="preserve"> next academic year</w:t>
            </w:r>
          </w:p>
        </w:tc>
      </w:tr>
      <w:tr w:rsidR="00D763D7" w:rsidRPr="00D35E7E" w14:paraId="253B0AAA" w14:textId="77777777" w:rsidTr="00D0717D">
        <w:tc>
          <w:tcPr>
            <w:tcW w:w="2552" w:type="dxa"/>
            <w:shd w:val="clear" w:color="auto" w:fill="auto"/>
          </w:tcPr>
          <w:p w14:paraId="0E275648" w14:textId="77777777" w:rsidR="00D763D7" w:rsidRPr="002F3CAC" w:rsidRDefault="00D763D7" w:rsidP="002F3CAC">
            <w:pPr>
              <w:rPr>
                <w:sz w:val="20"/>
                <w:szCs w:val="20"/>
              </w:rPr>
            </w:pPr>
            <w:r w:rsidRPr="002F3CAC">
              <w:rPr>
                <w:sz w:val="20"/>
                <w:szCs w:val="20"/>
              </w:rPr>
              <w:t xml:space="preserve">TOTAL: </w:t>
            </w:r>
          </w:p>
        </w:tc>
        <w:tc>
          <w:tcPr>
            <w:tcW w:w="1276" w:type="dxa"/>
            <w:shd w:val="clear" w:color="auto" w:fill="auto"/>
          </w:tcPr>
          <w:p w14:paraId="1625C321" w14:textId="7BCF5DAA" w:rsidR="00D763D7" w:rsidRPr="00B61A72" w:rsidRDefault="009E3050" w:rsidP="00B114B5">
            <w:pPr>
              <w:rPr>
                <w:b/>
                <w:color w:val="FF0000"/>
                <w:sz w:val="20"/>
                <w:szCs w:val="20"/>
              </w:rPr>
            </w:pPr>
            <w:r>
              <w:rPr>
                <w:b/>
                <w:color w:val="FF0000"/>
                <w:sz w:val="20"/>
                <w:szCs w:val="20"/>
              </w:rPr>
              <w:t>£</w:t>
            </w:r>
            <w:r w:rsidR="00D41100">
              <w:rPr>
                <w:b/>
                <w:color w:val="FF0000"/>
                <w:sz w:val="20"/>
                <w:szCs w:val="20"/>
              </w:rPr>
              <w:t>23,874.78</w:t>
            </w:r>
          </w:p>
        </w:tc>
        <w:tc>
          <w:tcPr>
            <w:tcW w:w="1276" w:type="dxa"/>
            <w:shd w:val="clear" w:color="auto" w:fill="auto"/>
          </w:tcPr>
          <w:p w14:paraId="41BB7A97" w14:textId="77777777" w:rsidR="00D763D7" w:rsidRPr="002F3CAC" w:rsidRDefault="00D763D7" w:rsidP="008E521C">
            <w:pPr>
              <w:rPr>
                <w:sz w:val="20"/>
                <w:szCs w:val="20"/>
              </w:rPr>
            </w:pPr>
          </w:p>
        </w:tc>
        <w:tc>
          <w:tcPr>
            <w:tcW w:w="1701" w:type="dxa"/>
          </w:tcPr>
          <w:p w14:paraId="505AD623" w14:textId="77777777" w:rsidR="00D763D7" w:rsidRPr="002F3CAC" w:rsidRDefault="00D763D7" w:rsidP="008E521C">
            <w:pPr>
              <w:rPr>
                <w:sz w:val="20"/>
                <w:szCs w:val="20"/>
              </w:rPr>
            </w:pPr>
          </w:p>
        </w:tc>
        <w:tc>
          <w:tcPr>
            <w:tcW w:w="1984" w:type="dxa"/>
            <w:shd w:val="clear" w:color="auto" w:fill="auto"/>
          </w:tcPr>
          <w:p w14:paraId="47D5CA0A" w14:textId="77777777" w:rsidR="00D763D7" w:rsidRPr="002F3CAC" w:rsidRDefault="00D763D7" w:rsidP="008E521C">
            <w:pPr>
              <w:rPr>
                <w:sz w:val="20"/>
                <w:szCs w:val="20"/>
              </w:rPr>
            </w:pPr>
          </w:p>
        </w:tc>
        <w:tc>
          <w:tcPr>
            <w:tcW w:w="3402" w:type="dxa"/>
          </w:tcPr>
          <w:p w14:paraId="6FB4CCDA" w14:textId="77777777" w:rsidR="00D763D7" w:rsidRPr="002F3CAC" w:rsidRDefault="00D763D7" w:rsidP="008E521C">
            <w:pPr>
              <w:rPr>
                <w:sz w:val="20"/>
                <w:szCs w:val="20"/>
              </w:rPr>
            </w:pPr>
          </w:p>
        </w:tc>
        <w:tc>
          <w:tcPr>
            <w:tcW w:w="3402" w:type="dxa"/>
          </w:tcPr>
          <w:p w14:paraId="0623C4A1" w14:textId="77777777" w:rsidR="00D763D7" w:rsidRPr="002F3CAC" w:rsidRDefault="00D763D7" w:rsidP="008E521C">
            <w:pPr>
              <w:rPr>
                <w:sz w:val="20"/>
                <w:szCs w:val="20"/>
              </w:rPr>
            </w:pPr>
          </w:p>
        </w:tc>
      </w:tr>
    </w:tbl>
    <w:p w14:paraId="6514DBBF" w14:textId="77777777" w:rsidR="0026327A" w:rsidRDefault="0026327A" w:rsidP="0047114F">
      <w:pPr>
        <w:rPr>
          <w:b/>
          <w:bCs/>
          <w:color w:val="FF0000"/>
          <w:u w:val="single"/>
          <w:lang w:eastAsia="en-GB"/>
        </w:rPr>
      </w:pPr>
    </w:p>
    <w:p w14:paraId="6C3F0CDE" w14:textId="18874BE9" w:rsidR="0047114F" w:rsidRPr="00385A9E" w:rsidRDefault="0047114F" w:rsidP="0047114F">
      <w:pPr>
        <w:rPr>
          <w:b/>
          <w:bCs/>
          <w:u w:val="single"/>
          <w:lang w:eastAsia="en-GB"/>
        </w:rPr>
      </w:pPr>
      <w:r w:rsidRPr="00385A9E">
        <w:rPr>
          <w:b/>
          <w:bCs/>
          <w:u w:val="single"/>
          <w:lang w:eastAsia="en-GB"/>
        </w:rPr>
        <w:t xml:space="preserve">So what does Christ Church have planned for the remaining sports </w:t>
      </w:r>
      <w:r w:rsidR="00D763D7" w:rsidRPr="00385A9E">
        <w:rPr>
          <w:b/>
          <w:bCs/>
          <w:u w:val="single"/>
          <w:lang w:eastAsia="en-GB"/>
        </w:rPr>
        <w:t>funding for 202</w:t>
      </w:r>
      <w:r w:rsidR="007D1842" w:rsidRPr="00385A9E">
        <w:rPr>
          <w:b/>
          <w:bCs/>
          <w:u w:val="single"/>
          <w:lang w:eastAsia="en-GB"/>
        </w:rPr>
        <w:t>2</w:t>
      </w:r>
      <w:r w:rsidR="0026327A" w:rsidRPr="00385A9E">
        <w:rPr>
          <w:b/>
          <w:bCs/>
          <w:u w:val="single"/>
          <w:lang w:eastAsia="en-GB"/>
        </w:rPr>
        <w:t>/ 202</w:t>
      </w:r>
      <w:r w:rsidR="007D1842" w:rsidRPr="00385A9E">
        <w:rPr>
          <w:b/>
          <w:bCs/>
          <w:u w:val="single"/>
          <w:lang w:eastAsia="en-GB"/>
        </w:rPr>
        <w:t>3</w:t>
      </w:r>
    </w:p>
    <w:p w14:paraId="49DDA2B9" w14:textId="77777777" w:rsidR="00AF227D" w:rsidRPr="00AF227D" w:rsidRDefault="00AF227D" w:rsidP="0047114F">
      <w:pPr>
        <w:rPr>
          <w:b/>
          <w:bCs/>
          <w:color w:val="FF0000"/>
          <w:u w:val="single"/>
          <w:lang w:eastAsia="en-GB"/>
        </w:rPr>
      </w:pPr>
    </w:p>
    <w:p w14:paraId="56B879A2" w14:textId="77777777" w:rsidR="00AF227D" w:rsidRPr="00AF227D" w:rsidRDefault="00AF227D" w:rsidP="0047114F">
      <w:pPr>
        <w:pStyle w:val="ListParagraph"/>
        <w:numPr>
          <w:ilvl w:val="0"/>
          <w:numId w:val="1"/>
        </w:numPr>
      </w:pPr>
      <w:r w:rsidRPr="00AF227D">
        <w:t>Continue to invest and develop outdoor play areas to encourage active breaks/</w:t>
      </w:r>
      <w:r w:rsidR="00B61A72" w:rsidRPr="00AF227D">
        <w:t>lunchtimes</w:t>
      </w:r>
      <w:r w:rsidR="005815F9">
        <w:t xml:space="preserve"> and to develop Early Years garden. </w:t>
      </w:r>
    </w:p>
    <w:p w14:paraId="7E1F214D" w14:textId="77777777" w:rsidR="00AF227D" w:rsidRPr="00AF227D" w:rsidRDefault="00AF227D" w:rsidP="0047114F">
      <w:pPr>
        <w:pStyle w:val="ListParagraph"/>
        <w:numPr>
          <w:ilvl w:val="0"/>
          <w:numId w:val="1"/>
        </w:numPr>
      </w:pPr>
      <w:r w:rsidRPr="00AF227D">
        <w:t xml:space="preserve">Use funding to help support </w:t>
      </w:r>
      <w:r w:rsidR="005815F9">
        <w:t xml:space="preserve">swimming catch up plan-booster sessions for those pupils highlighted. </w:t>
      </w:r>
      <w:r w:rsidRPr="00AF227D">
        <w:t xml:space="preserve"> </w:t>
      </w:r>
    </w:p>
    <w:p w14:paraId="0B4D84EE" w14:textId="77777777" w:rsidR="0047114F" w:rsidRPr="00AF227D" w:rsidRDefault="0047114F" w:rsidP="0047114F">
      <w:pPr>
        <w:pStyle w:val="ListParagraph"/>
        <w:numPr>
          <w:ilvl w:val="0"/>
          <w:numId w:val="1"/>
        </w:numPr>
      </w:pPr>
      <w:r w:rsidRPr="00AF227D">
        <w:rPr>
          <w:color w:val="000000"/>
        </w:rPr>
        <w:t>Continue to support the Change4Life sport club. This will target those children who are the least active in the school.</w:t>
      </w:r>
    </w:p>
    <w:p w14:paraId="37F15EFA" w14:textId="77777777" w:rsidR="0047114F" w:rsidRPr="00AF227D" w:rsidRDefault="0047114F" w:rsidP="0047114F">
      <w:pPr>
        <w:pStyle w:val="ListParagraph"/>
        <w:numPr>
          <w:ilvl w:val="0"/>
          <w:numId w:val="1"/>
        </w:numPr>
      </w:pPr>
      <w:r w:rsidRPr="00AF227D">
        <w:rPr>
          <w:color w:val="000000"/>
        </w:rPr>
        <w:t>Encouraging Health Awareness</w:t>
      </w:r>
      <w:r w:rsidR="005815F9">
        <w:rPr>
          <w:color w:val="000000"/>
        </w:rPr>
        <w:t xml:space="preserve"> especially after Covid Lockdowns/increase in poor fitness levels </w:t>
      </w:r>
      <w:r w:rsidR="00D0717D">
        <w:rPr>
          <w:color w:val="000000"/>
        </w:rPr>
        <w:t xml:space="preserve">etc </w:t>
      </w:r>
      <w:r w:rsidR="00D0717D" w:rsidRPr="00AF227D">
        <w:rPr>
          <w:color w:val="000000"/>
        </w:rPr>
        <w:t>including</w:t>
      </w:r>
      <w:r w:rsidRPr="00AF227D">
        <w:rPr>
          <w:color w:val="000000"/>
        </w:rPr>
        <w:t>; Inviting professionals to deliver assemblies/workshops to educate pupils/staff and parents, Achieving healthy schools award.</w:t>
      </w:r>
    </w:p>
    <w:p w14:paraId="41D55F5B" w14:textId="77777777" w:rsidR="00DA6378" w:rsidRPr="00D605FA" w:rsidRDefault="00DA6378" w:rsidP="0047114F">
      <w:pPr>
        <w:pStyle w:val="ListParagraph"/>
        <w:numPr>
          <w:ilvl w:val="0"/>
          <w:numId w:val="1"/>
        </w:numPr>
      </w:pPr>
      <w:r w:rsidRPr="00AF227D">
        <w:rPr>
          <w:color w:val="000000"/>
        </w:rPr>
        <w:t xml:space="preserve">Invest in PE curriculum enrichment days to provide the children with opportunities outside the usual scope of our school’s provision </w:t>
      </w:r>
    </w:p>
    <w:p w14:paraId="31B80B4A" w14:textId="77777777" w:rsidR="00D605FA" w:rsidRPr="00AF227D" w:rsidRDefault="00D605FA" w:rsidP="00D605FA">
      <w:pPr>
        <w:ind w:left="360"/>
      </w:pPr>
    </w:p>
    <w:p w14:paraId="7C95D891" w14:textId="77777777" w:rsidR="0047114F" w:rsidRPr="00AF227D" w:rsidRDefault="0047114F" w:rsidP="0047114F">
      <w:pPr>
        <w:spacing w:after="210" w:line="300" w:lineRule="atLeast"/>
        <w:rPr>
          <w:b/>
          <w:color w:val="444444"/>
          <w:u w:val="single"/>
          <w:lang w:val="en-US" w:eastAsia="en-GB"/>
        </w:rPr>
      </w:pPr>
      <w:r w:rsidRPr="00AF227D">
        <w:rPr>
          <w:b/>
          <w:color w:val="444444"/>
          <w:u w:val="single"/>
          <w:lang w:val="en-US" w:eastAsia="en-GB"/>
        </w:rPr>
        <w:t>The impact of this funding will be measured through:</w:t>
      </w:r>
    </w:p>
    <w:p w14:paraId="1BA225D8" w14:textId="77777777" w:rsidR="0047114F" w:rsidRPr="00AF227D" w:rsidRDefault="0047114F" w:rsidP="0047114F">
      <w:pPr>
        <w:numPr>
          <w:ilvl w:val="0"/>
          <w:numId w:val="2"/>
        </w:numPr>
        <w:spacing w:before="100" w:beforeAutospacing="1" w:after="100" w:afterAutospacing="1" w:line="300" w:lineRule="atLeast"/>
        <w:ind w:left="810"/>
        <w:rPr>
          <w:color w:val="000000" w:themeColor="text1"/>
          <w:lang w:val="en-US" w:eastAsia="en-GB"/>
        </w:rPr>
      </w:pPr>
      <w:r w:rsidRPr="00AF227D">
        <w:rPr>
          <w:color w:val="000000" w:themeColor="text1"/>
          <w:lang w:val="en-US" w:eastAsia="en-GB"/>
        </w:rPr>
        <w:t>Pupil perception questionnaires measuring the interest of children in different areas of the PE curriculum</w:t>
      </w:r>
    </w:p>
    <w:p w14:paraId="369289FD" w14:textId="77777777" w:rsidR="0047114F" w:rsidRPr="00AF227D" w:rsidRDefault="0047114F" w:rsidP="0047114F">
      <w:pPr>
        <w:numPr>
          <w:ilvl w:val="0"/>
          <w:numId w:val="2"/>
        </w:numPr>
        <w:spacing w:before="100" w:beforeAutospacing="1" w:after="100" w:afterAutospacing="1" w:line="300" w:lineRule="atLeast"/>
        <w:ind w:left="810"/>
        <w:rPr>
          <w:color w:val="000000" w:themeColor="text1"/>
          <w:lang w:val="en-US" w:eastAsia="en-GB"/>
        </w:rPr>
      </w:pPr>
      <w:r w:rsidRPr="00AF227D">
        <w:rPr>
          <w:color w:val="000000" w:themeColor="text1"/>
          <w:lang w:val="en-US" w:eastAsia="en-GB"/>
        </w:rPr>
        <w:t>Direct feedback by teachers on the quality of support offered by the specialist</w:t>
      </w:r>
    </w:p>
    <w:p w14:paraId="2EC4836E" w14:textId="77777777" w:rsidR="0047114F" w:rsidRPr="00AF227D" w:rsidRDefault="0047114F" w:rsidP="0047114F">
      <w:pPr>
        <w:numPr>
          <w:ilvl w:val="0"/>
          <w:numId w:val="2"/>
        </w:numPr>
        <w:spacing w:before="100" w:beforeAutospacing="1" w:after="100" w:afterAutospacing="1" w:line="300" w:lineRule="atLeast"/>
        <w:ind w:left="810"/>
        <w:rPr>
          <w:color w:val="000000" w:themeColor="text1"/>
          <w:lang w:val="en-US" w:eastAsia="en-GB"/>
        </w:rPr>
      </w:pPr>
      <w:r w:rsidRPr="00AF227D">
        <w:rPr>
          <w:color w:val="000000" w:themeColor="text1"/>
          <w:lang w:val="en-US" w:eastAsia="en-GB"/>
        </w:rPr>
        <w:t>Feedback from the specialist teachers to the Head Teacher on the level of engagement by teachers</w:t>
      </w:r>
    </w:p>
    <w:p w14:paraId="43F2E89B" w14:textId="77777777" w:rsidR="0047114F" w:rsidRPr="00AF227D" w:rsidRDefault="0047114F" w:rsidP="0047114F">
      <w:pPr>
        <w:numPr>
          <w:ilvl w:val="0"/>
          <w:numId w:val="2"/>
        </w:numPr>
        <w:spacing w:before="100" w:beforeAutospacing="1" w:after="100" w:afterAutospacing="1" w:line="300" w:lineRule="atLeast"/>
        <w:ind w:left="810"/>
        <w:rPr>
          <w:color w:val="000000" w:themeColor="text1"/>
          <w:lang w:val="en-US" w:eastAsia="en-GB"/>
        </w:rPr>
      </w:pPr>
      <w:r w:rsidRPr="00AF227D">
        <w:rPr>
          <w:color w:val="000000" w:themeColor="text1"/>
          <w:lang w:val="en-US" w:eastAsia="en-GB"/>
        </w:rPr>
        <w:t>The increase in the number of children engaging in inter school sporting activities</w:t>
      </w:r>
    </w:p>
    <w:p w14:paraId="58D24D63" w14:textId="77777777" w:rsidR="0047114F" w:rsidRPr="00AF227D" w:rsidRDefault="0047114F" w:rsidP="0047114F">
      <w:pPr>
        <w:numPr>
          <w:ilvl w:val="0"/>
          <w:numId w:val="2"/>
        </w:numPr>
        <w:spacing w:before="100" w:beforeAutospacing="1" w:after="100" w:afterAutospacing="1" w:line="300" w:lineRule="atLeast"/>
        <w:ind w:left="810"/>
        <w:rPr>
          <w:color w:val="000000" w:themeColor="text1"/>
          <w:lang w:val="en-US" w:eastAsia="en-GB"/>
        </w:rPr>
      </w:pPr>
      <w:r w:rsidRPr="00AF227D">
        <w:rPr>
          <w:color w:val="000000" w:themeColor="text1"/>
          <w:lang w:val="en-US" w:eastAsia="en-GB"/>
        </w:rPr>
        <w:t>The number of children attending a sports club either in school or outside</w:t>
      </w:r>
    </w:p>
    <w:p w14:paraId="16EFA8F5" w14:textId="77777777" w:rsidR="0047114F" w:rsidRPr="00AF227D" w:rsidRDefault="0047114F" w:rsidP="0047114F">
      <w:pPr>
        <w:rPr>
          <w:b/>
        </w:rPr>
      </w:pPr>
    </w:p>
    <w:p w14:paraId="03317841" w14:textId="77777777" w:rsidR="0047114F" w:rsidRPr="00AF227D" w:rsidRDefault="0047114F" w:rsidP="0047114F">
      <w:pPr>
        <w:rPr>
          <w:b/>
        </w:rPr>
      </w:pPr>
      <w:r w:rsidRPr="00AF227D">
        <w:rPr>
          <w:b/>
        </w:rPr>
        <w:t>Cheryl Smith</w:t>
      </w:r>
      <w:r w:rsidR="00F02CBE" w:rsidRPr="00AF227D">
        <w:rPr>
          <w:b/>
        </w:rPr>
        <w:t xml:space="preserve"> (</w:t>
      </w:r>
      <w:r w:rsidRPr="00AF227D">
        <w:rPr>
          <w:b/>
        </w:rPr>
        <w:t xml:space="preserve">PE </w:t>
      </w:r>
      <w:r w:rsidR="00AF227D" w:rsidRPr="00AF227D">
        <w:rPr>
          <w:b/>
        </w:rPr>
        <w:t>Subject Leader</w:t>
      </w:r>
      <w:r w:rsidR="00F02CBE" w:rsidRPr="00AF227D">
        <w:rPr>
          <w:b/>
        </w:rPr>
        <w:t>)</w:t>
      </w:r>
    </w:p>
    <w:p w14:paraId="1BDF0066" w14:textId="77777777" w:rsidR="0047114F" w:rsidRPr="00AF227D" w:rsidRDefault="0047114F" w:rsidP="0047114F"/>
    <w:p w14:paraId="551F1808" w14:textId="77777777" w:rsidR="00E91D2A" w:rsidRPr="00AF227D" w:rsidRDefault="00E91D2A"/>
    <w:sectPr w:rsidR="00E91D2A" w:rsidRPr="00AF227D" w:rsidSect="00A43A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870B3"/>
    <w:multiLevelType w:val="hybridMultilevel"/>
    <w:tmpl w:val="9CF845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16641"/>
    <w:multiLevelType w:val="multilevel"/>
    <w:tmpl w:val="507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1519238">
    <w:abstractNumId w:val="0"/>
  </w:num>
  <w:num w:numId="2" w16cid:durableId="160068152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4F"/>
    <w:rsid w:val="00014E95"/>
    <w:rsid w:val="000D4618"/>
    <w:rsid w:val="001A6CE9"/>
    <w:rsid w:val="001F51AB"/>
    <w:rsid w:val="0026327A"/>
    <w:rsid w:val="00291A67"/>
    <w:rsid w:val="002F3CAC"/>
    <w:rsid w:val="00330D4D"/>
    <w:rsid w:val="00364927"/>
    <w:rsid w:val="00385A9E"/>
    <w:rsid w:val="003F353B"/>
    <w:rsid w:val="0047114F"/>
    <w:rsid w:val="004A6044"/>
    <w:rsid w:val="004D4389"/>
    <w:rsid w:val="004D5A9B"/>
    <w:rsid w:val="00536C14"/>
    <w:rsid w:val="005815F9"/>
    <w:rsid w:val="005A0594"/>
    <w:rsid w:val="005A05DF"/>
    <w:rsid w:val="005D15E4"/>
    <w:rsid w:val="00631300"/>
    <w:rsid w:val="00634421"/>
    <w:rsid w:val="007772A2"/>
    <w:rsid w:val="007D1842"/>
    <w:rsid w:val="00800D96"/>
    <w:rsid w:val="008020E2"/>
    <w:rsid w:val="00875541"/>
    <w:rsid w:val="008E0FAF"/>
    <w:rsid w:val="0093028E"/>
    <w:rsid w:val="00992D0D"/>
    <w:rsid w:val="009E3050"/>
    <w:rsid w:val="009F494E"/>
    <w:rsid w:val="00A31FAF"/>
    <w:rsid w:val="00A43A55"/>
    <w:rsid w:val="00AF227D"/>
    <w:rsid w:val="00B05100"/>
    <w:rsid w:val="00B114B5"/>
    <w:rsid w:val="00B61A72"/>
    <w:rsid w:val="00BD0D14"/>
    <w:rsid w:val="00C01D88"/>
    <w:rsid w:val="00C14FC1"/>
    <w:rsid w:val="00C21599"/>
    <w:rsid w:val="00C223C0"/>
    <w:rsid w:val="00D0717D"/>
    <w:rsid w:val="00D41100"/>
    <w:rsid w:val="00D605FA"/>
    <w:rsid w:val="00D763D7"/>
    <w:rsid w:val="00DA6378"/>
    <w:rsid w:val="00E1505B"/>
    <w:rsid w:val="00E91BE8"/>
    <w:rsid w:val="00E91D2A"/>
    <w:rsid w:val="00F02CBE"/>
    <w:rsid w:val="00FA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099D"/>
  <w15:docId w15:val="{4FFA1521-D4E2-48B2-BF00-0D68B4B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4F"/>
    <w:pPr>
      <w:ind w:left="720"/>
      <w:contextualSpacing/>
    </w:pPr>
  </w:style>
  <w:style w:type="paragraph" w:styleId="BalloonText">
    <w:name w:val="Balloon Text"/>
    <w:basedOn w:val="Normal"/>
    <w:link w:val="BalloonTextChar"/>
    <w:uiPriority w:val="99"/>
    <w:semiHidden/>
    <w:unhideWhenUsed/>
    <w:rsid w:val="00F02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E441-AEF3-432B-B746-B80CA348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Hellens</dc:creator>
  <cp:lastModifiedBy>Louise Bradford</cp:lastModifiedBy>
  <cp:revision>3</cp:revision>
  <cp:lastPrinted>2018-07-18T14:12:00Z</cp:lastPrinted>
  <dcterms:created xsi:type="dcterms:W3CDTF">2022-07-18T09:23:00Z</dcterms:created>
  <dcterms:modified xsi:type="dcterms:W3CDTF">2022-07-18T09:35:00Z</dcterms:modified>
</cp:coreProperties>
</file>